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637" w:rsidRPr="00261637" w:rsidRDefault="00261637" w:rsidP="00261637">
      <w:pPr>
        <w:pStyle w:val="Title"/>
      </w:pPr>
      <w:r w:rsidRPr="00261637">
        <w:t>THE URGENCY OF LEGISLATION FOR MEDIATION:</w:t>
      </w:r>
    </w:p>
    <w:p w:rsidR="00261637" w:rsidRPr="00261637" w:rsidRDefault="00261637" w:rsidP="00261637">
      <w:pPr>
        <w:pStyle w:val="Title"/>
      </w:pPr>
      <w:r w:rsidRPr="00261637">
        <w:t xml:space="preserve">  EFFECTIVE MODES OF ALTERNATIVE DISPUTE RESOLUTION </w:t>
      </w:r>
    </w:p>
    <w:p w:rsidR="00261637" w:rsidRPr="00261637" w:rsidRDefault="00261637" w:rsidP="00261637">
      <w:pPr>
        <w:spacing w:line="360" w:lineRule="auto"/>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BY- </w:t>
      </w:r>
      <w:bookmarkStart w:id="0" w:name="_GoBack"/>
      <w:r w:rsidRPr="00261637">
        <w:rPr>
          <w:rFonts w:ascii="Times New Roman" w:hAnsi="Times New Roman" w:cs="Times New Roman"/>
          <w:b/>
          <w:sz w:val="24"/>
          <w:szCs w:val="24"/>
        </w:rPr>
        <w:t>Yonghwan Choung</w:t>
      </w:r>
      <w:r>
        <w:rPr>
          <w:rFonts w:ascii="Times New Roman" w:hAnsi="Times New Roman" w:cs="Times New Roman"/>
          <w:b/>
          <w:sz w:val="24"/>
          <w:szCs w:val="24"/>
        </w:rPr>
        <w:t xml:space="preserve"> &amp; </w:t>
      </w:r>
      <w:r w:rsidRPr="00261637">
        <w:rPr>
          <w:rFonts w:ascii="Times New Roman" w:hAnsi="Times New Roman" w:cs="Times New Roman"/>
          <w:b/>
          <w:sz w:val="24"/>
          <w:szCs w:val="24"/>
        </w:rPr>
        <w:t>Harshul Bangia</w:t>
      </w:r>
    </w:p>
    <w:bookmarkEnd w:id="0"/>
    <w:p w:rsidR="00261637" w:rsidRPr="00261637" w:rsidRDefault="00261637" w:rsidP="00261637">
      <w:pPr>
        <w:spacing w:line="360" w:lineRule="auto"/>
        <w:jc w:val="both"/>
        <w:rPr>
          <w:rFonts w:ascii="Times New Roman" w:hAnsi="Times New Roman" w:cs="Times New Roman"/>
          <w:b/>
          <w:sz w:val="24"/>
          <w:szCs w:val="24"/>
        </w:rPr>
      </w:pPr>
    </w:p>
    <w:p w:rsidR="00261637" w:rsidRPr="00261637" w:rsidRDefault="00261637" w:rsidP="00261637">
      <w:pPr>
        <w:spacing w:line="360" w:lineRule="auto"/>
        <w:jc w:val="both"/>
        <w:rPr>
          <w:rFonts w:ascii="Times New Roman" w:hAnsi="Times New Roman" w:cs="Times New Roman"/>
          <w:b/>
          <w:sz w:val="24"/>
          <w:szCs w:val="24"/>
        </w:rPr>
      </w:pPr>
      <w:r w:rsidRPr="00261637">
        <w:rPr>
          <w:rFonts w:ascii="Times New Roman" w:hAnsi="Times New Roman" w:cs="Times New Roman"/>
          <w:b/>
          <w:sz w:val="24"/>
          <w:szCs w:val="24"/>
        </w:rPr>
        <w:tab/>
      </w:r>
      <w:r w:rsidRPr="00261637">
        <w:rPr>
          <w:rFonts w:ascii="Times New Roman" w:hAnsi="Times New Roman" w:cs="Times New Roman"/>
          <w:b/>
          <w:sz w:val="24"/>
          <w:szCs w:val="24"/>
        </w:rPr>
        <w:tab/>
      </w:r>
      <w:r w:rsidRPr="00261637">
        <w:rPr>
          <w:rFonts w:ascii="Times New Roman" w:hAnsi="Times New Roman" w:cs="Times New Roman"/>
          <w:b/>
          <w:sz w:val="24"/>
          <w:szCs w:val="24"/>
        </w:rPr>
        <w:tab/>
      </w:r>
      <w:r w:rsidRPr="00261637">
        <w:rPr>
          <w:rFonts w:ascii="Times New Roman" w:hAnsi="Times New Roman" w:cs="Times New Roman"/>
          <w:b/>
          <w:sz w:val="24"/>
          <w:szCs w:val="24"/>
        </w:rPr>
        <w:tab/>
      </w:r>
      <w:r w:rsidRPr="00261637">
        <w:rPr>
          <w:rFonts w:ascii="Times New Roman" w:hAnsi="Times New Roman" w:cs="Times New Roman"/>
          <w:b/>
          <w:sz w:val="24"/>
          <w:szCs w:val="24"/>
        </w:rPr>
        <w:tab/>
      </w:r>
      <w:r w:rsidRPr="00261637">
        <w:rPr>
          <w:rFonts w:ascii="Times New Roman" w:hAnsi="Times New Roman" w:cs="Times New Roman"/>
          <w:b/>
          <w:sz w:val="24"/>
          <w:szCs w:val="24"/>
        </w:rPr>
        <w:tab/>
      </w:r>
      <w:r w:rsidRPr="00261637">
        <w:rPr>
          <w:rFonts w:ascii="Times New Roman" w:hAnsi="Times New Roman" w:cs="Times New Roman"/>
          <w:b/>
          <w:sz w:val="24"/>
          <w:szCs w:val="24"/>
        </w:rPr>
        <w:tab/>
      </w:r>
      <w:r w:rsidRPr="00261637">
        <w:rPr>
          <w:rFonts w:ascii="Times New Roman" w:hAnsi="Times New Roman" w:cs="Times New Roman"/>
          <w:b/>
          <w:sz w:val="24"/>
          <w:szCs w:val="24"/>
        </w:rPr>
        <w:tab/>
      </w:r>
      <w:r w:rsidRPr="00261637">
        <w:rPr>
          <w:rFonts w:ascii="Times New Roman" w:hAnsi="Times New Roman" w:cs="Times New Roman"/>
          <w:b/>
          <w:sz w:val="24"/>
          <w:szCs w:val="24"/>
        </w:rPr>
        <w:tab/>
      </w:r>
    </w:p>
    <w:p w:rsidR="00261637" w:rsidRPr="00261637" w:rsidRDefault="00261637" w:rsidP="00261637">
      <w:pPr>
        <w:pStyle w:val="Heading1"/>
        <w:pBdr>
          <w:bottom w:val="single" w:sz="4" w:space="1" w:color="auto"/>
        </w:pBdr>
      </w:pPr>
      <w:r w:rsidRPr="00261637">
        <w:t xml:space="preserve">ABSTRACT </w:t>
      </w:r>
    </w:p>
    <w:p w:rsidR="00261637" w:rsidRDefault="00261637" w:rsidP="00261637">
      <w:pPr>
        <w:spacing w:line="360" w:lineRule="auto"/>
        <w:jc w:val="both"/>
        <w:rPr>
          <w:rFonts w:ascii="Times New Roman" w:hAnsi="Times New Roman" w:cs="Times New Roman"/>
          <w:sz w:val="24"/>
          <w:szCs w:val="24"/>
        </w:rPr>
      </w:pPr>
    </w:p>
    <w:p w:rsidR="00261637" w:rsidRDefault="00261637" w:rsidP="00261637">
      <w:pPr>
        <w:spacing w:line="360" w:lineRule="auto"/>
        <w:jc w:val="both"/>
        <w:rPr>
          <w:rFonts w:ascii="Times New Roman" w:hAnsi="Times New Roman" w:cs="Times New Roman"/>
          <w:sz w:val="24"/>
          <w:szCs w:val="24"/>
        </w:rPr>
      </w:pPr>
      <w:r w:rsidRPr="00261637">
        <w:rPr>
          <w:rFonts w:ascii="Times New Roman" w:hAnsi="Times New Roman" w:cs="Times New Roman"/>
          <w:sz w:val="24"/>
          <w:szCs w:val="24"/>
        </w:rPr>
        <w:t xml:space="preserve">The Indian judicial system is frequently </w:t>
      </w:r>
      <w:r w:rsidRPr="00261637">
        <w:rPr>
          <w:rFonts w:ascii="Times New Roman" w:hAnsi="Times New Roman" w:cs="Times New Roman"/>
          <w:noProof/>
          <w:sz w:val="24"/>
          <w:szCs w:val="24"/>
        </w:rPr>
        <w:t>criticized</w:t>
      </w:r>
      <w:r w:rsidRPr="00261637">
        <w:rPr>
          <w:rFonts w:ascii="Times New Roman" w:hAnsi="Times New Roman" w:cs="Times New Roman"/>
          <w:sz w:val="24"/>
          <w:szCs w:val="24"/>
        </w:rPr>
        <w:t xml:space="preserve"> for high rates of pending cases, ineffective functioning and adoption of an outmoded approach to dispute resolution. The Law Commission of India, in its various </w:t>
      </w:r>
      <w:r w:rsidRPr="00261637">
        <w:rPr>
          <w:rFonts w:ascii="Times New Roman" w:hAnsi="Times New Roman" w:cs="Times New Roman"/>
          <w:noProof/>
          <w:sz w:val="24"/>
          <w:szCs w:val="24"/>
        </w:rPr>
        <w:t>reports,</w:t>
      </w:r>
      <w:r w:rsidRPr="00261637">
        <w:rPr>
          <w:rFonts w:ascii="Times New Roman" w:hAnsi="Times New Roman" w:cs="Times New Roman"/>
          <w:sz w:val="24"/>
          <w:szCs w:val="24"/>
        </w:rPr>
        <w:t xml:space="preserve"> have dealt with the process of Alternative Dispute Resolution (ADR) in India along with some acclaimed scholars which </w:t>
      </w:r>
      <w:r w:rsidRPr="00261637">
        <w:rPr>
          <w:rFonts w:ascii="Times New Roman" w:hAnsi="Times New Roman" w:cs="Times New Roman"/>
          <w:noProof/>
          <w:sz w:val="24"/>
          <w:szCs w:val="24"/>
        </w:rPr>
        <w:t>tell</w:t>
      </w:r>
      <w:r w:rsidRPr="00261637">
        <w:rPr>
          <w:rFonts w:ascii="Times New Roman" w:hAnsi="Times New Roman" w:cs="Times New Roman"/>
          <w:sz w:val="24"/>
          <w:szCs w:val="24"/>
        </w:rPr>
        <w:t xml:space="preserve"> the need to establish </w:t>
      </w:r>
      <w:r w:rsidRPr="00261637">
        <w:rPr>
          <w:rFonts w:ascii="Times New Roman" w:hAnsi="Times New Roman" w:cs="Times New Roman"/>
          <w:noProof/>
          <w:sz w:val="24"/>
          <w:szCs w:val="24"/>
        </w:rPr>
        <w:t>alternative</w:t>
      </w:r>
      <w:r w:rsidRPr="00261637">
        <w:rPr>
          <w:rFonts w:ascii="Times New Roman" w:hAnsi="Times New Roman" w:cs="Times New Roman"/>
          <w:sz w:val="24"/>
          <w:szCs w:val="24"/>
        </w:rPr>
        <w:t xml:space="preserve"> ways of dispute resolution. The legal practitioners in India have identified Mediation as one of the techniques to </w:t>
      </w:r>
      <w:r w:rsidRPr="00261637">
        <w:rPr>
          <w:rFonts w:ascii="Times New Roman" w:hAnsi="Times New Roman" w:cs="Times New Roman"/>
          <w:noProof/>
          <w:sz w:val="24"/>
          <w:szCs w:val="24"/>
        </w:rPr>
        <w:t>deal</w:t>
      </w:r>
      <w:r w:rsidRPr="00261637">
        <w:rPr>
          <w:rFonts w:ascii="Times New Roman" w:hAnsi="Times New Roman" w:cs="Times New Roman"/>
          <w:sz w:val="24"/>
          <w:szCs w:val="24"/>
        </w:rPr>
        <w:t xml:space="preserve"> with resolving disputes. However, the popularity of such alternative ways to resolve the disputes is very less due to the lack of support by any legislative sanction which becomes the reason for its underdevelopment. Mediation is nevertheless considered as a part of legislation that </w:t>
      </w:r>
      <w:r w:rsidRPr="00261637">
        <w:rPr>
          <w:rFonts w:ascii="Times New Roman" w:hAnsi="Times New Roman" w:cs="Times New Roman"/>
          <w:noProof/>
          <w:sz w:val="24"/>
          <w:szCs w:val="24"/>
        </w:rPr>
        <w:t>is</w:t>
      </w:r>
      <w:r w:rsidRPr="00261637">
        <w:rPr>
          <w:rFonts w:ascii="Times New Roman" w:hAnsi="Times New Roman" w:cs="Times New Roman"/>
          <w:sz w:val="24"/>
          <w:szCs w:val="24"/>
        </w:rPr>
        <w:t xml:space="preserve"> usually made for resolving a dispute as there is no independent law or statute, like the Arbitration and Conciliation Act of 1996. </w:t>
      </w:r>
    </w:p>
    <w:p w:rsidR="00261637" w:rsidRDefault="00261637" w:rsidP="00261637">
      <w:pPr>
        <w:spacing w:line="360" w:lineRule="auto"/>
        <w:jc w:val="both"/>
        <w:rPr>
          <w:rFonts w:ascii="Times New Roman" w:hAnsi="Times New Roman" w:cs="Times New Roman"/>
          <w:sz w:val="24"/>
          <w:szCs w:val="24"/>
        </w:rPr>
      </w:pPr>
      <w:r w:rsidRPr="00261637">
        <w:rPr>
          <w:rFonts w:ascii="Times New Roman" w:hAnsi="Times New Roman" w:cs="Times New Roman"/>
          <w:sz w:val="24"/>
          <w:szCs w:val="24"/>
        </w:rPr>
        <w:t xml:space="preserve">The difference between Mediation and Conciliation is also not clear and people </w:t>
      </w:r>
      <w:r w:rsidRPr="00261637">
        <w:rPr>
          <w:rFonts w:ascii="Times New Roman" w:hAnsi="Times New Roman" w:cs="Times New Roman"/>
          <w:noProof/>
          <w:sz w:val="24"/>
          <w:szCs w:val="24"/>
        </w:rPr>
        <w:t>get</w:t>
      </w:r>
      <w:r w:rsidRPr="00261637">
        <w:rPr>
          <w:rFonts w:ascii="Times New Roman" w:hAnsi="Times New Roman" w:cs="Times New Roman"/>
          <w:sz w:val="24"/>
          <w:szCs w:val="24"/>
        </w:rPr>
        <w:t xml:space="preserve"> confused very often between different types of ADR. Mediation in itself sufficient to have </w:t>
      </w:r>
      <w:r w:rsidRPr="00261637">
        <w:rPr>
          <w:rFonts w:ascii="Times New Roman" w:hAnsi="Times New Roman" w:cs="Times New Roman"/>
          <w:noProof/>
          <w:sz w:val="24"/>
          <w:szCs w:val="24"/>
        </w:rPr>
        <w:t>separate</w:t>
      </w:r>
      <w:r w:rsidRPr="00261637">
        <w:rPr>
          <w:rFonts w:ascii="Times New Roman" w:hAnsi="Times New Roman" w:cs="Times New Roman"/>
          <w:sz w:val="24"/>
          <w:szCs w:val="24"/>
        </w:rPr>
        <w:t xml:space="preserve"> legislation as it focuses on an </w:t>
      </w:r>
      <w:r w:rsidRPr="00261637">
        <w:rPr>
          <w:rFonts w:ascii="Times New Roman" w:hAnsi="Times New Roman" w:cs="Times New Roman"/>
          <w:noProof/>
          <w:sz w:val="24"/>
          <w:szCs w:val="24"/>
        </w:rPr>
        <w:t>amicable</w:t>
      </w:r>
      <w:r w:rsidRPr="00261637">
        <w:rPr>
          <w:rFonts w:ascii="Times New Roman" w:hAnsi="Times New Roman" w:cs="Times New Roman"/>
          <w:sz w:val="24"/>
          <w:szCs w:val="24"/>
        </w:rPr>
        <w:t xml:space="preserve"> resolution which includes flexibility, self-reflection, severability and peaceful termination of pending disputes. While using the process of Mediation as an ADR, it is important to consider the challenges and roadblocks that still </w:t>
      </w:r>
      <w:r w:rsidRPr="00261637">
        <w:rPr>
          <w:rFonts w:ascii="Times New Roman" w:hAnsi="Times New Roman" w:cs="Times New Roman"/>
          <w:noProof/>
          <w:sz w:val="24"/>
          <w:szCs w:val="24"/>
        </w:rPr>
        <w:t>exist</w:t>
      </w:r>
      <w:r w:rsidRPr="00261637">
        <w:rPr>
          <w:rFonts w:ascii="Times New Roman" w:hAnsi="Times New Roman" w:cs="Times New Roman"/>
          <w:sz w:val="24"/>
          <w:szCs w:val="24"/>
        </w:rPr>
        <w:t xml:space="preserve"> in the </w:t>
      </w:r>
      <w:r w:rsidRPr="00261637">
        <w:rPr>
          <w:rFonts w:ascii="Times New Roman" w:hAnsi="Times New Roman" w:cs="Times New Roman"/>
          <w:noProof/>
          <w:sz w:val="24"/>
          <w:szCs w:val="24"/>
        </w:rPr>
        <w:t>smooth</w:t>
      </w:r>
      <w:r w:rsidRPr="00261637">
        <w:rPr>
          <w:rFonts w:ascii="Times New Roman" w:hAnsi="Times New Roman" w:cs="Times New Roman"/>
          <w:sz w:val="24"/>
          <w:szCs w:val="24"/>
        </w:rPr>
        <w:t xml:space="preserve"> operation of the ADR process. This paper seeks to identify the current problems with Mediation in India Legal System and provide legislative backing to Mediation to make it an effective alternative to </w:t>
      </w:r>
      <w:r w:rsidRPr="00261637">
        <w:rPr>
          <w:rFonts w:ascii="Times New Roman" w:hAnsi="Times New Roman" w:cs="Times New Roman"/>
          <w:noProof/>
          <w:sz w:val="24"/>
          <w:szCs w:val="24"/>
        </w:rPr>
        <w:t>resolving</w:t>
      </w:r>
      <w:r w:rsidRPr="00261637">
        <w:rPr>
          <w:rFonts w:ascii="Times New Roman" w:hAnsi="Times New Roman" w:cs="Times New Roman"/>
          <w:sz w:val="24"/>
          <w:szCs w:val="24"/>
        </w:rPr>
        <w:t xml:space="preserve"> the </w:t>
      </w:r>
      <w:r w:rsidRPr="00261637">
        <w:rPr>
          <w:rFonts w:ascii="Times New Roman" w:hAnsi="Times New Roman" w:cs="Times New Roman"/>
          <w:noProof/>
          <w:sz w:val="24"/>
          <w:szCs w:val="24"/>
        </w:rPr>
        <w:t>dispute</w:t>
      </w:r>
      <w:r w:rsidRPr="00261637">
        <w:rPr>
          <w:rFonts w:ascii="Times New Roman" w:hAnsi="Times New Roman" w:cs="Times New Roman"/>
          <w:sz w:val="24"/>
          <w:szCs w:val="24"/>
        </w:rPr>
        <w:t xml:space="preserve">. Additionally, this paper aims to understand the use of Mediation to resolve disputes in a manner which proves to be of benefit for parties, the </w:t>
      </w:r>
      <w:r w:rsidRPr="00261637">
        <w:rPr>
          <w:rFonts w:ascii="Times New Roman" w:hAnsi="Times New Roman" w:cs="Times New Roman"/>
          <w:noProof/>
          <w:sz w:val="24"/>
          <w:szCs w:val="24"/>
        </w:rPr>
        <w:t>judicial</w:t>
      </w:r>
      <w:r w:rsidRPr="00261637">
        <w:rPr>
          <w:rFonts w:ascii="Times New Roman" w:hAnsi="Times New Roman" w:cs="Times New Roman"/>
          <w:sz w:val="24"/>
          <w:szCs w:val="24"/>
        </w:rPr>
        <w:t xml:space="preserve"> system, </w:t>
      </w:r>
      <w:r w:rsidRPr="00261637">
        <w:rPr>
          <w:rFonts w:ascii="Times New Roman" w:hAnsi="Times New Roman" w:cs="Times New Roman"/>
          <w:noProof/>
          <w:sz w:val="24"/>
          <w:szCs w:val="24"/>
        </w:rPr>
        <w:t>and</w:t>
      </w:r>
      <w:r w:rsidRPr="00261637">
        <w:rPr>
          <w:rFonts w:ascii="Times New Roman" w:hAnsi="Times New Roman" w:cs="Times New Roman"/>
          <w:sz w:val="24"/>
          <w:szCs w:val="24"/>
        </w:rPr>
        <w:t xml:space="preserve"> other legal associates who can act as a mediator. </w:t>
      </w:r>
    </w:p>
    <w:p w:rsidR="00261637" w:rsidRPr="00261637" w:rsidRDefault="00261637" w:rsidP="00261637">
      <w:pPr>
        <w:spacing w:line="360" w:lineRule="auto"/>
        <w:jc w:val="both"/>
        <w:rPr>
          <w:rFonts w:ascii="Times New Roman" w:hAnsi="Times New Roman" w:cs="Times New Roman"/>
          <w:sz w:val="24"/>
          <w:szCs w:val="24"/>
        </w:rPr>
      </w:pPr>
    </w:p>
    <w:p w:rsidR="00261637" w:rsidRPr="00261637" w:rsidRDefault="00261637" w:rsidP="00261637">
      <w:pPr>
        <w:pStyle w:val="Heading1"/>
        <w:pBdr>
          <w:bottom w:val="single" w:sz="4" w:space="1" w:color="auto"/>
        </w:pBdr>
      </w:pPr>
      <w:r w:rsidRPr="00261637">
        <w:lastRenderedPageBreak/>
        <w:t xml:space="preserve"> INTRODUCTION </w:t>
      </w:r>
    </w:p>
    <w:p w:rsidR="00261637" w:rsidRDefault="00261637" w:rsidP="00261637">
      <w:pPr>
        <w:spacing w:line="360" w:lineRule="auto"/>
        <w:jc w:val="both"/>
        <w:rPr>
          <w:rFonts w:ascii="Times New Roman" w:hAnsi="Times New Roman" w:cs="Times New Roman"/>
          <w:sz w:val="24"/>
          <w:szCs w:val="24"/>
        </w:rPr>
      </w:pPr>
    </w:p>
    <w:p w:rsidR="00261637" w:rsidRPr="00261637" w:rsidRDefault="00261637" w:rsidP="00261637">
      <w:pPr>
        <w:spacing w:line="360" w:lineRule="auto"/>
        <w:jc w:val="both"/>
        <w:rPr>
          <w:rFonts w:ascii="Times New Roman" w:hAnsi="Times New Roman" w:cs="Times New Roman"/>
          <w:sz w:val="24"/>
          <w:szCs w:val="24"/>
        </w:rPr>
      </w:pPr>
      <w:r w:rsidRPr="00261637">
        <w:rPr>
          <w:rFonts w:ascii="Times New Roman" w:hAnsi="Times New Roman" w:cs="Times New Roman"/>
          <w:sz w:val="24"/>
          <w:szCs w:val="24"/>
        </w:rPr>
        <w:t xml:space="preserve">India is a democratic country and the judiciary acts as a backbone in preserving </w:t>
      </w:r>
      <w:r w:rsidRPr="00261637">
        <w:rPr>
          <w:rFonts w:ascii="Times New Roman" w:hAnsi="Times New Roman" w:cs="Times New Roman"/>
          <w:noProof/>
          <w:sz w:val="24"/>
          <w:szCs w:val="24"/>
        </w:rPr>
        <w:t>democracy</w:t>
      </w:r>
      <w:r w:rsidRPr="00261637">
        <w:rPr>
          <w:rFonts w:ascii="Times New Roman" w:hAnsi="Times New Roman" w:cs="Times New Roman"/>
          <w:sz w:val="24"/>
          <w:szCs w:val="24"/>
        </w:rPr>
        <w:t xml:space="preserve">. </w:t>
      </w:r>
      <w:bookmarkStart w:id="1" w:name="_Hlk10501039"/>
      <w:r w:rsidRPr="00261637">
        <w:rPr>
          <w:rFonts w:ascii="Times New Roman" w:hAnsi="Times New Roman" w:cs="Times New Roman"/>
          <w:sz w:val="24"/>
          <w:szCs w:val="24"/>
        </w:rPr>
        <w:t xml:space="preserve">The judiciary plays a very important role in ensuring justice through various check and balance along with equity and it also helps to maintain social order in the whole country. Therefore, it is important to have </w:t>
      </w:r>
      <w:r w:rsidRPr="00261637">
        <w:rPr>
          <w:rFonts w:ascii="Times New Roman" w:hAnsi="Times New Roman" w:cs="Times New Roman"/>
          <w:noProof/>
          <w:sz w:val="24"/>
          <w:szCs w:val="24"/>
        </w:rPr>
        <w:t>a stable</w:t>
      </w:r>
      <w:r w:rsidRPr="00261637">
        <w:rPr>
          <w:rFonts w:ascii="Times New Roman" w:hAnsi="Times New Roman" w:cs="Times New Roman"/>
          <w:sz w:val="24"/>
          <w:szCs w:val="24"/>
        </w:rPr>
        <w:t xml:space="preserve">, unbiased and independent judiciary to maintain the </w:t>
      </w:r>
      <w:r w:rsidRPr="00261637">
        <w:rPr>
          <w:rFonts w:ascii="Times New Roman" w:hAnsi="Times New Roman" w:cs="Times New Roman"/>
          <w:noProof/>
          <w:sz w:val="24"/>
          <w:szCs w:val="24"/>
        </w:rPr>
        <w:t>effective</w:t>
      </w:r>
      <w:r w:rsidRPr="00261637">
        <w:rPr>
          <w:rFonts w:ascii="Times New Roman" w:hAnsi="Times New Roman" w:cs="Times New Roman"/>
          <w:sz w:val="24"/>
          <w:szCs w:val="24"/>
        </w:rPr>
        <w:t xml:space="preserve"> application of the </w:t>
      </w:r>
      <w:r w:rsidRPr="00261637">
        <w:rPr>
          <w:rFonts w:ascii="Times New Roman" w:hAnsi="Times New Roman" w:cs="Times New Roman"/>
          <w:noProof/>
          <w:sz w:val="24"/>
          <w:szCs w:val="24"/>
        </w:rPr>
        <w:t>rule</w:t>
      </w:r>
      <w:r w:rsidRPr="00261637">
        <w:rPr>
          <w:rFonts w:ascii="Times New Roman" w:hAnsi="Times New Roman" w:cs="Times New Roman"/>
          <w:sz w:val="24"/>
          <w:szCs w:val="24"/>
        </w:rPr>
        <w:t xml:space="preserve"> of law and prevention of individual citizen rights. The judiciary usually tries to follow the procedural justice which focuses on making and implementing correct justice through a fair process. But the Indian justice system is disreputable for being biased</w:t>
      </w:r>
      <w:r w:rsidRPr="00261637">
        <w:rPr>
          <w:rFonts w:ascii="Times New Roman" w:hAnsi="Times New Roman" w:cs="Times New Roman"/>
          <w:sz w:val="24"/>
          <w:szCs w:val="24"/>
        </w:rPr>
        <w:t>, ineffective</w:t>
      </w:r>
      <w:r w:rsidRPr="00261637">
        <w:rPr>
          <w:rFonts w:ascii="Times New Roman" w:hAnsi="Times New Roman" w:cs="Times New Roman"/>
          <w:sz w:val="24"/>
          <w:szCs w:val="24"/>
        </w:rPr>
        <w:t xml:space="preserve"> and inefficient since a long time in disposing </w:t>
      </w:r>
      <w:r w:rsidRPr="00261637">
        <w:rPr>
          <w:rFonts w:ascii="Times New Roman" w:hAnsi="Times New Roman" w:cs="Times New Roman"/>
          <w:noProof/>
          <w:sz w:val="24"/>
          <w:szCs w:val="24"/>
        </w:rPr>
        <w:t>of</w:t>
      </w:r>
      <w:r w:rsidRPr="00261637">
        <w:rPr>
          <w:rFonts w:ascii="Times New Roman" w:hAnsi="Times New Roman" w:cs="Times New Roman"/>
          <w:sz w:val="24"/>
          <w:szCs w:val="24"/>
        </w:rPr>
        <w:t xml:space="preserve"> cases timely.</w:t>
      </w:r>
      <w:r w:rsidRPr="00261637">
        <w:rPr>
          <w:rStyle w:val="EndnoteReference"/>
          <w:rFonts w:ascii="Times New Roman" w:hAnsi="Times New Roman" w:cs="Times New Roman"/>
          <w:sz w:val="24"/>
          <w:szCs w:val="24"/>
        </w:rPr>
        <w:endnoteReference w:customMarkFollows="1" w:id="1"/>
        <w:sym w:font="Symbol" w:char="F02A"/>
      </w:r>
      <w:r w:rsidRPr="00261637">
        <w:rPr>
          <w:rStyle w:val="FootnoteReference"/>
          <w:rFonts w:ascii="Times New Roman" w:hAnsi="Times New Roman" w:cs="Times New Roman"/>
          <w:sz w:val="24"/>
          <w:szCs w:val="24"/>
        </w:rPr>
        <w:footnoteReference w:id="1"/>
      </w:r>
      <w:r w:rsidRPr="00261637">
        <w:rPr>
          <w:rFonts w:ascii="Times New Roman" w:hAnsi="Times New Roman" w:cs="Times New Roman"/>
          <w:sz w:val="24"/>
          <w:szCs w:val="24"/>
        </w:rPr>
        <w:t xml:space="preserve"> As of May 7, </w:t>
      </w:r>
      <w:r w:rsidRPr="00261637">
        <w:rPr>
          <w:rFonts w:ascii="Times New Roman" w:hAnsi="Times New Roman" w:cs="Times New Roman"/>
          <w:noProof/>
          <w:sz w:val="24"/>
          <w:szCs w:val="24"/>
        </w:rPr>
        <w:t>2019,</w:t>
      </w:r>
      <w:r w:rsidRPr="00261637">
        <w:rPr>
          <w:rFonts w:ascii="Times New Roman" w:hAnsi="Times New Roman" w:cs="Times New Roman"/>
          <w:sz w:val="24"/>
          <w:szCs w:val="24"/>
        </w:rPr>
        <w:t xml:space="preserve"> there are over 3.03 </w:t>
      </w:r>
      <w:r>
        <w:rPr>
          <w:rFonts w:ascii="Times New Roman" w:hAnsi="Times New Roman" w:cs="Times New Roman"/>
          <w:sz w:val="24"/>
          <w:szCs w:val="24"/>
        </w:rPr>
        <w:t>crores</w:t>
      </w:r>
      <w:r w:rsidRPr="00261637">
        <w:rPr>
          <w:rFonts w:ascii="Times New Roman" w:hAnsi="Times New Roman" w:cs="Times New Roman"/>
          <w:sz w:val="24"/>
          <w:szCs w:val="24"/>
        </w:rPr>
        <w:t xml:space="preserve"> cases pending only in the 24 High Courts across the country, out of which 72.36% cases are pending in the court for more than 1 year.</w:t>
      </w:r>
      <w:r w:rsidRPr="00261637">
        <w:rPr>
          <w:rStyle w:val="FootnoteReference"/>
          <w:rFonts w:ascii="Times New Roman" w:hAnsi="Times New Roman" w:cs="Times New Roman"/>
          <w:sz w:val="24"/>
          <w:szCs w:val="24"/>
        </w:rPr>
        <w:footnoteReference w:id="2"/>
      </w:r>
      <w:r w:rsidRPr="00261637">
        <w:rPr>
          <w:rFonts w:ascii="Times New Roman" w:hAnsi="Times New Roman" w:cs="Times New Roman"/>
          <w:sz w:val="24"/>
          <w:szCs w:val="24"/>
        </w:rPr>
        <w:t xml:space="preserve"> In fact, if this pace of functioning is continued, then it will take 466 years for the Delhi High Court to clear its backlog.</w:t>
      </w:r>
      <w:r w:rsidRPr="00261637">
        <w:rPr>
          <w:rStyle w:val="FootnoteReference"/>
          <w:rFonts w:ascii="Times New Roman" w:hAnsi="Times New Roman" w:cs="Times New Roman"/>
          <w:sz w:val="24"/>
          <w:szCs w:val="24"/>
        </w:rPr>
        <w:footnoteReference w:id="3"/>
      </w:r>
      <w:r w:rsidRPr="00261637">
        <w:rPr>
          <w:rFonts w:ascii="Times New Roman" w:hAnsi="Times New Roman" w:cs="Times New Roman"/>
          <w:sz w:val="24"/>
          <w:szCs w:val="24"/>
        </w:rPr>
        <w:t xml:space="preserve"> </w:t>
      </w:r>
    </w:p>
    <w:bookmarkEnd w:id="1"/>
    <w:p w:rsidR="00261637" w:rsidRPr="00261637" w:rsidRDefault="00261637" w:rsidP="00261637">
      <w:pPr>
        <w:spacing w:line="360" w:lineRule="auto"/>
        <w:ind w:firstLine="720"/>
        <w:jc w:val="both"/>
        <w:rPr>
          <w:rFonts w:ascii="Times New Roman" w:hAnsi="Times New Roman" w:cs="Times New Roman"/>
          <w:sz w:val="24"/>
          <w:szCs w:val="24"/>
        </w:rPr>
      </w:pPr>
      <w:r w:rsidRPr="00261637">
        <w:rPr>
          <w:rFonts w:ascii="Times New Roman" w:hAnsi="Times New Roman" w:cs="Times New Roman"/>
          <w:noProof/>
          <w:sz w:val="24"/>
          <w:szCs w:val="24"/>
        </w:rPr>
        <w:t>Section</w:t>
      </w:r>
      <w:r w:rsidRPr="00261637">
        <w:rPr>
          <w:rFonts w:ascii="Times New Roman" w:hAnsi="Times New Roman" w:cs="Times New Roman"/>
          <w:sz w:val="24"/>
          <w:szCs w:val="24"/>
        </w:rPr>
        <w:t xml:space="preserve"> 89 of the Civil Procedure Code provides various ways to remove the backlog of Indian courts and provide alternative settlement of dispute outside court.</w:t>
      </w:r>
      <w:r w:rsidRPr="00261637">
        <w:rPr>
          <w:rStyle w:val="FootnoteReference"/>
          <w:rFonts w:ascii="Times New Roman" w:hAnsi="Times New Roman" w:cs="Times New Roman"/>
          <w:sz w:val="24"/>
          <w:szCs w:val="24"/>
        </w:rPr>
        <w:footnoteReference w:id="4"/>
      </w:r>
      <w:r w:rsidRPr="00261637">
        <w:rPr>
          <w:rFonts w:ascii="Times New Roman" w:hAnsi="Times New Roman" w:cs="Times New Roman"/>
          <w:sz w:val="24"/>
          <w:szCs w:val="24"/>
        </w:rPr>
        <w:t xml:space="preserve"> Also, the Supreme Court of India has found out the need for a less formal and an alternative forum in many cases that can help in providing speedy justice in comparison to the current judicial process in India which are complex, expensive and very time-consuming.</w:t>
      </w:r>
      <w:r w:rsidRPr="00261637">
        <w:rPr>
          <w:rStyle w:val="FootnoteReference"/>
          <w:rFonts w:ascii="Times New Roman" w:hAnsi="Times New Roman" w:cs="Times New Roman"/>
          <w:sz w:val="24"/>
          <w:szCs w:val="24"/>
        </w:rPr>
        <w:footnoteReference w:id="5"/>
      </w:r>
      <w:r w:rsidRPr="00261637">
        <w:rPr>
          <w:rFonts w:ascii="Times New Roman" w:hAnsi="Times New Roman" w:cs="Times New Roman"/>
          <w:sz w:val="24"/>
          <w:szCs w:val="24"/>
        </w:rPr>
        <w:t xml:space="preserve"> The prolonged litigation is not in the interest of either </w:t>
      </w:r>
      <w:r w:rsidRPr="00261637">
        <w:rPr>
          <w:rFonts w:ascii="Times New Roman" w:hAnsi="Times New Roman" w:cs="Times New Roman"/>
          <w:noProof/>
          <w:sz w:val="24"/>
          <w:szCs w:val="24"/>
        </w:rPr>
        <w:t>party</w:t>
      </w:r>
      <w:r w:rsidRPr="00261637">
        <w:rPr>
          <w:rFonts w:ascii="Times New Roman" w:hAnsi="Times New Roman" w:cs="Times New Roman"/>
          <w:sz w:val="24"/>
          <w:szCs w:val="24"/>
        </w:rPr>
        <w:t xml:space="preserve"> due to the </w:t>
      </w:r>
      <w:r w:rsidRPr="00261637">
        <w:rPr>
          <w:rFonts w:ascii="Times New Roman" w:hAnsi="Times New Roman" w:cs="Times New Roman"/>
          <w:noProof/>
          <w:sz w:val="24"/>
          <w:szCs w:val="24"/>
        </w:rPr>
        <w:t>high</w:t>
      </w:r>
      <w:r w:rsidRPr="00261637">
        <w:rPr>
          <w:rFonts w:ascii="Times New Roman" w:hAnsi="Times New Roman" w:cs="Times New Roman"/>
          <w:sz w:val="24"/>
          <w:szCs w:val="24"/>
        </w:rPr>
        <w:t xml:space="preserve"> cost and time-consuming process to get justice.</w:t>
      </w:r>
      <w:r w:rsidRPr="00261637">
        <w:rPr>
          <w:rStyle w:val="FootnoteReference"/>
          <w:rFonts w:ascii="Times New Roman" w:hAnsi="Times New Roman" w:cs="Times New Roman"/>
          <w:sz w:val="24"/>
          <w:szCs w:val="24"/>
        </w:rPr>
        <w:footnoteReference w:id="6"/>
      </w:r>
      <w:r w:rsidRPr="00261637">
        <w:rPr>
          <w:rFonts w:ascii="Times New Roman" w:hAnsi="Times New Roman" w:cs="Times New Roman"/>
          <w:sz w:val="24"/>
          <w:szCs w:val="24"/>
        </w:rPr>
        <w:t xml:space="preserve"> Once such method that provides speedy settlement of the </w:t>
      </w:r>
      <w:r w:rsidRPr="00261637">
        <w:rPr>
          <w:rFonts w:ascii="Times New Roman" w:hAnsi="Times New Roman" w:cs="Times New Roman"/>
          <w:noProof/>
          <w:sz w:val="24"/>
          <w:szCs w:val="24"/>
        </w:rPr>
        <w:t>dispute</w:t>
      </w:r>
      <w:r w:rsidRPr="00261637">
        <w:rPr>
          <w:rFonts w:ascii="Times New Roman" w:hAnsi="Times New Roman" w:cs="Times New Roman"/>
          <w:sz w:val="24"/>
          <w:szCs w:val="24"/>
        </w:rPr>
        <w:t xml:space="preserve"> between the parties amicably, without a decision or </w:t>
      </w:r>
      <w:r w:rsidRPr="00261637">
        <w:rPr>
          <w:rFonts w:ascii="Times New Roman" w:hAnsi="Times New Roman" w:cs="Times New Roman"/>
          <w:noProof/>
          <w:sz w:val="24"/>
          <w:szCs w:val="24"/>
        </w:rPr>
        <w:t>judgment</w:t>
      </w:r>
      <w:r w:rsidRPr="00261637">
        <w:rPr>
          <w:rFonts w:ascii="Times New Roman" w:hAnsi="Times New Roman" w:cs="Times New Roman"/>
          <w:sz w:val="24"/>
          <w:szCs w:val="24"/>
        </w:rPr>
        <w:t xml:space="preserve"> of a judge, in order to arrive at a solution is Negotiation. Negotiation includes the mechanism of ADR which comprises of Mediation, Lok Adalat, Conciliation and Arbitration.</w:t>
      </w:r>
      <w:r w:rsidRPr="00261637">
        <w:rPr>
          <w:rStyle w:val="FootnoteReference"/>
          <w:rFonts w:ascii="Times New Roman" w:hAnsi="Times New Roman" w:cs="Times New Roman"/>
          <w:sz w:val="24"/>
          <w:szCs w:val="24"/>
        </w:rPr>
        <w:footnoteReference w:id="7"/>
      </w:r>
      <w:r w:rsidRPr="00261637">
        <w:rPr>
          <w:rFonts w:ascii="Times New Roman" w:hAnsi="Times New Roman" w:cs="Times New Roman"/>
          <w:sz w:val="24"/>
          <w:szCs w:val="24"/>
        </w:rPr>
        <w:t xml:space="preserve"> Mediation is usually seen as an effective method </w:t>
      </w:r>
      <w:r w:rsidRPr="00261637">
        <w:rPr>
          <w:rFonts w:ascii="Times New Roman" w:hAnsi="Times New Roman" w:cs="Times New Roman"/>
          <w:sz w:val="24"/>
          <w:szCs w:val="24"/>
        </w:rPr>
        <w:lastRenderedPageBreak/>
        <w:t>of ADR for amicable resolution as it incorporates “severability, flexibility, party-participation, preservation of on-going relationship and peaceful termination of pending dispute”</w:t>
      </w:r>
      <w:r w:rsidRPr="00261637">
        <w:rPr>
          <w:rStyle w:val="FootnoteReference"/>
          <w:rFonts w:ascii="Times New Roman" w:hAnsi="Times New Roman" w:cs="Times New Roman"/>
          <w:sz w:val="24"/>
          <w:szCs w:val="24"/>
        </w:rPr>
        <w:footnoteReference w:id="8"/>
      </w:r>
      <w:r w:rsidRPr="00261637">
        <w:rPr>
          <w:rFonts w:ascii="Times New Roman" w:hAnsi="Times New Roman" w:cs="Times New Roman"/>
          <w:sz w:val="24"/>
          <w:szCs w:val="24"/>
        </w:rPr>
        <w:t xml:space="preserve"> along with speedy and </w:t>
      </w:r>
      <w:r w:rsidRPr="00261637">
        <w:rPr>
          <w:rFonts w:ascii="Times New Roman" w:hAnsi="Times New Roman" w:cs="Times New Roman"/>
          <w:noProof/>
          <w:sz w:val="24"/>
          <w:szCs w:val="24"/>
        </w:rPr>
        <w:t>cost-effective</w:t>
      </w:r>
      <w:r w:rsidRPr="00261637">
        <w:rPr>
          <w:rFonts w:ascii="Times New Roman" w:hAnsi="Times New Roman" w:cs="Times New Roman"/>
          <w:sz w:val="24"/>
          <w:szCs w:val="24"/>
        </w:rPr>
        <w:t xml:space="preserve"> justice. These features of Mediation is unattainable in the current form of litigation making it more adverse. Internationally, Mediation is the most adaptable form of ADR as it enables justice to every citizen and makes adjudication more accommodating.</w:t>
      </w:r>
      <w:r w:rsidRPr="00261637">
        <w:rPr>
          <w:rStyle w:val="FootnoteReference"/>
          <w:rFonts w:ascii="Times New Roman" w:hAnsi="Times New Roman" w:cs="Times New Roman"/>
          <w:sz w:val="24"/>
          <w:szCs w:val="24"/>
        </w:rPr>
        <w:footnoteReference w:id="9"/>
      </w:r>
      <w:r w:rsidRPr="00261637">
        <w:rPr>
          <w:rFonts w:ascii="Times New Roman" w:hAnsi="Times New Roman" w:cs="Times New Roman"/>
          <w:sz w:val="24"/>
          <w:szCs w:val="24"/>
        </w:rPr>
        <w:t xml:space="preserve"> Although there is an inadequacy of rules and an overlapping of Mediation with Conciliation, the benefits of an effective Mediation to parties, mediator, </w:t>
      </w:r>
      <w:r w:rsidRPr="00261637">
        <w:rPr>
          <w:rFonts w:ascii="Times New Roman" w:hAnsi="Times New Roman" w:cs="Times New Roman"/>
          <w:noProof/>
          <w:sz w:val="24"/>
          <w:szCs w:val="24"/>
        </w:rPr>
        <w:t>and</w:t>
      </w:r>
      <w:r w:rsidRPr="00261637">
        <w:rPr>
          <w:rFonts w:ascii="Times New Roman" w:hAnsi="Times New Roman" w:cs="Times New Roman"/>
          <w:sz w:val="24"/>
          <w:szCs w:val="24"/>
        </w:rPr>
        <w:t xml:space="preserve"> courts </w:t>
      </w:r>
      <w:r w:rsidRPr="00261637">
        <w:rPr>
          <w:rFonts w:ascii="Times New Roman" w:hAnsi="Times New Roman" w:cs="Times New Roman"/>
          <w:noProof/>
          <w:sz w:val="24"/>
          <w:szCs w:val="24"/>
        </w:rPr>
        <w:t>bring</w:t>
      </w:r>
      <w:r w:rsidRPr="00261637">
        <w:rPr>
          <w:rFonts w:ascii="Times New Roman" w:hAnsi="Times New Roman" w:cs="Times New Roman"/>
          <w:sz w:val="24"/>
          <w:szCs w:val="24"/>
        </w:rPr>
        <w:t xml:space="preserve"> out the need to have </w:t>
      </w:r>
      <w:r w:rsidRPr="00261637">
        <w:rPr>
          <w:rFonts w:ascii="Times New Roman" w:hAnsi="Times New Roman" w:cs="Times New Roman"/>
          <w:noProof/>
          <w:sz w:val="24"/>
          <w:szCs w:val="24"/>
        </w:rPr>
        <w:t>specific</w:t>
      </w:r>
      <w:r w:rsidRPr="00261637">
        <w:rPr>
          <w:rFonts w:ascii="Times New Roman" w:hAnsi="Times New Roman" w:cs="Times New Roman"/>
          <w:sz w:val="24"/>
          <w:szCs w:val="24"/>
        </w:rPr>
        <w:t xml:space="preserve"> legislation on Mediation which will contribute to the success of the society as a whole.</w:t>
      </w:r>
      <w:r w:rsidRPr="00261637">
        <w:rPr>
          <w:rStyle w:val="FootnoteReference"/>
          <w:rFonts w:ascii="Times New Roman" w:hAnsi="Times New Roman" w:cs="Times New Roman"/>
          <w:sz w:val="24"/>
          <w:szCs w:val="24"/>
        </w:rPr>
        <w:footnoteReference w:id="10"/>
      </w:r>
      <w:r w:rsidRPr="00261637">
        <w:rPr>
          <w:rFonts w:ascii="Times New Roman" w:hAnsi="Times New Roman" w:cs="Times New Roman"/>
          <w:sz w:val="24"/>
          <w:szCs w:val="24"/>
        </w:rPr>
        <w:t xml:space="preserve">  </w:t>
      </w:r>
    </w:p>
    <w:p w:rsidR="00261637" w:rsidRPr="00261637" w:rsidRDefault="00261637" w:rsidP="00261637">
      <w:pPr>
        <w:spacing w:line="360" w:lineRule="auto"/>
        <w:jc w:val="both"/>
        <w:rPr>
          <w:rFonts w:ascii="Times New Roman" w:hAnsi="Times New Roman" w:cs="Times New Roman"/>
          <w:sz w:val="24"/>
          <w:szCs w:val="24"/>
        </w:rPr>
      </w:pPr>
    </w:p>
    <w:p w:rsidR="00261637" w:rsidRPr="00261637" w:rsidRDefault="00261637" w:rsidP="00261637">
      <w:pPr>
        <w:pStyle w:val="Heading1"/>
        <w:pBdr>
          <w:bottom w:val="single" w:sz="4" w:space="1" w:color="auto"/>
        </w:pBdr>
      </w:pPr>
      <w:bookmarkStart w:id="7" w:name="_Hlk10543332"/>
      <w:r w:rsidRPr="00261637">
        <w:t xml:space="preserve">PROBLEMS WITH CURRENT MEDIATION IN INDIA </w:t>
      </w:r>
    </w:p>
    <w:p w:rsidR="00261637" w:rsidRDefault="00261637" w:rsidP="00261637">
      <w:pPr>
        <w:spacing w:line="360" w:lineRule="auto"/>
        <w:jc w:val="both"/>
        <w:rPr>
          <w:rFonts w:ascii="Times New Roman" w:hAnsi="Times New Roman" w:cs="Times New Roman"/>
          <w:b/>
          <w:sz w:val="24"/>
          <w:szCs w:val="24"/>
        </w:rPr>
      </w:pPr>
    </w:p>
    <w:p w:rsidR="00261637" w:rsidRPr="00261637" w:rsidRDefault="00261637" w:rsidP="00261637">
      <w:pPr>
        <w:pStyle w:val="Heading2"/>
      </w:pPr>
      <w:r w:rsidRPr="00261637">
        <w:t xml:space="preserve">A. INADEQUACY OF RULES </w:t>
      </w:r>
    </w:p>
    <w:bookmarkEnd w:id="7"/>
    <w:p w:rsidR="00261637" w:rsidRDefault="00261637" w:rsidP="00261637">
      <w:pPr>
        <w:spacing w:line="360" w:lineRule="auto"/>
        <w:jc w:val="both"/>
        <w:rPr>
          <w:rFonts w:ascii="Times New Roman" w:hAnsi="Times New Roman" w:cs="Times New Roman"/>
          <w:sz w:val="24"/>
          <w:szCs w:val="24"/>
        </w:rPr>
      </w:pPr>
    </w:p>
    <w:p w:rsidR="00261637" w:rsidRPr="00261637" w:rsidRDefault="00261637" w:rsidP="00261637">
      <w:pPr>
        <w:spacing w:line="360" w:lineRule="auto"/>
        <w:jc w:val="both"/>
        <w:rPr>
          <w:rFonts w:ascii="Times New Roman" w:hAnsi="Times New Roman" w:cs="Times New Roman"/>
          <w:sz w:val="24"/>
          <w:szCs w:val="24"/>
        </w:rPr>
      </w:pPr>
      <w:r w:rsidRPr="00261637">
        <w:rPr>
          <w:rFonts w:ascii="Times New Roman" w:hAnsi="Times New Roman" w:cs="Times New Roman"/>
          <w:sz w:val="24"/>
          <w:szCs w:val="24"/>
        </w:rPr>
        <w:t xml:space="preserve">The ADR is governed under Section 89 of the </w:t>
      </w:r>
      <w:r w:rsidRPr="00261637">
        <w:rPr>
          <w:rFonts w:ascii="Times New Roman" w:hAnsi="Times New Roman" w:cs="Times New Roman"/>
          <w:noProof/>
          <w:sz w:val="24"/>
          <w:szCs w:val="24"/>
        </w:rPr>
        <w:t>Civil</w:t>
      </w:r>
      <w:r w:rsidRPr="00261637">
        <w:rPr>
          <w:rFonts w:ascii="Times New Roman" w:hAnsi="Times New Roman" w:cs="Times New Roman"/>
          <w:sz w:val="24"/>
          <w:szCs w:val="24"/>
        </w:rPr>
        <w:t xml:space="preserve"> Procedure Code</w:t>
      </w:r>
      <w:r w:rsidRPr="00261637">
        <w:rPr>
          <w:rStyle w:val="FootnoteReference"/>
          <w:rFonts w:ascii="Times New Roman" w:hAnsi="Times New Roman" w:cs="Times New Roman"/>
          <w:sz w:val="24"/>
          <w:szCs w:val="24"/>
        </w:rPr>
        <w:footnoteReference w:id="11"/>
      </w:r>
      <w:r w:rsidRPr="00261637">
        <w:rPr>
          <w:rFonts w:ascii="Times New Roman" w:hAnsi="Times New Roman" w:cs="Times New Roman"/>
          <w:sz w:val="24"/>
          <w:szCs w:val="24"/>
        </w:rPr>
        <w:t xml:space="preserve"> along with various other specific acts like Arbitration and Conciliation Act 1996 and many more. </w:t>
      </w:r>
      <w:r w:rsidRPr="00261637">
        <w:rPr>
          <w:rFonts w:ascii="Times New Roman" w:hAnsi="Times New Roman" w:cs="Times New Roman"/>
          <w:noProof/>
          <w:sz w:val="24"/>
          <w:szCs w:val="24"/>
        </w:rPr>
        <w:t>Section</w:t>
      </w:r>
      <w:r w:rsidRPr="00261637">
        <w:rPr>
          <w:rFonts w:ascii="Times New Roman" w:hAnsi="Times New Roman" w:cs="Times New Roman"/>
          <w:sz w:val="24"/>
          <w:szCs w:val="24"/>
        </w:rPr>
        <w:t xml:space="preserve"> 89 gives us various alternative ways to resolve a dispute including Mediation. This section of Civil Procedure Code specifically focuses on the names of various ADR’s. Therefore, this clearly states the drawback of </w:t>
      </w:r>
      <w:r w:rsidRPr="00261637">
        <w:rPr>
          <w:rFonts w:ascii="Times New Roman" w:hAnsi="Times New Roman" w:cs="Times New Roman"/>
          <w:noProof/>
          <w:sz w:val="24"/>
          <w:szCs w:val="24"/>
        </w:rPr>
        <w:t>section</w:t>
      </w:r>
      <w:r w:rsidRPr="00261637">
        <w:rPr>
          <w:rFonts w:ascii="Times New Roman" w:hAnsi="Times New Roman" w:cs="Times New Roman"/>
          <w:sz w:val="24"/>
          <w:szCs w:val="24"/>
        </w:rPr>
        <w:t xml:space="preserve"> 89, as none of the ways of ADR is defined under section 89 which makes the statute itself vague and ambiguous. Furthermore in the case of </w:t>
      </w:r>
      <w:r w:rsidRPr="00261637">
        <w:rPr>
          <w:rFonts w:ascii="Times New Roman" w:hAnsi="Times New Roman" w:cs="Times New Roman"/>
          <w:iCs/>
          <w:sz w:val="24"/>
          <w:szCs w:val="24"/>
          <w:u w:val="single"/>
        </w:rPr>
        <w:t>M/S Afcons Infra. Ltd. &amp; Anr vs. M/S Cherian Varkey Construction Company Private Limited &amp; others</w:t>
      </w:r>
      <w:r w:rsidRPr="00261637">
        <w:rPr>
          <w:rStyle w:val="FootnoteReference"/>
          <w:rFonts w:ascii="Times New Roman" w:hAnsi="Times New Roman" w:cs="Times New Roman"/>
          <w:sz w:val="24"/>
          <w:szCs w:val="24"/>
        </w:rPr>
        <w:footnoteReference w:id="12"/>
      </w:r>
      <w:r w:rsidRPr="00261637">
        <w:rPr>
          <w:rFonts w:ascii="Times New Roman" w:hAnsi="Times New Roman" w:cs="Times New Roman"/>
          <w:sz w:val="24"/>
          <w:szCs w:val="24"/>
        </w:rPr>
        <w:t xml:space="preserve">, the Supreme Court points out various drawbacks of this particular section and also tries to give solutions in order to have an effective ADR. The courts also </w:t>
      </w:r>
      <w:r w:rsidRPr="00261637">
        <w:rPr>
          <w:rFonts w:ascii="Times New Roman" w:hAnsi="Times New Roman" w:cs="Times New Roman"/>
          <w:noProof/>
          <w:sz w:val="24"/>
          <w:szCs w:val="24"/>
        </w:rPr>
        <w:t>point</w:t>
      </w:r>
      <w:r w:rsidRPr="00261637">
        <w:rPr>
          <w:rFonts w:ascii="Times New Roman" w:hAnsi="Times New Roman" w:cs="Times New Roman"/>
          <w:sz w:val="24"/>
          <w:szCs w:val="24"/>
        </w:rPr>
        <w:t xml:space="preserve"> out that when a matter is referred for Mediation, the court shall refer it to a suitable institution or a person who is a neutral party as well as has some knowledge about Mediation. This case explicitly states about the draftsman’s error in Section 89 of Civil Procedure Code and points </w:t>
      </w:r>
      <w:r w:rsidRPr="00261637">
        <w:rPr>
          <w:rFonts w:ascii="Times New Roman" w:hAnsi="Times New Roman" w:cs="Times New Roman"/>
          <w:sz w:val="24"/>
          <w:szCs w:val="24"/>
        </w:rPr>
        <w:lastRenderedPageBreak/>
        <w:t xml:space="preserve">out the solution by interchanging the word “judicial settlement” in Section 89(2) (c) with the word “Mediation” in Section 89(2) (d), </w:t>
      </w:r>
      <w:r w:rsidRPr="00261637">
        <w:rPr>
          <w:rFonts w:ascii="Times New Roman" w:hAnsi="Times New Roman" w:cs="Times New Roman"/>
          <w:noProof/>
          <w:sz w:val="24"/>
          <w:szCs w:val="24"/>
        </w:rPr>
        <w:t>like</w:t>
      </w:r>
      <w:r w:rsidRPr="00261637">
        <w:rPr>
          <w:rFonts w:ascii="Times New Roman" w:hAnsi="Times New Roman" w:cs="Times New Roman"/>
          <w:sz w:val="24"/>
          <w:szCs w:val="24"/>
        </w:rPr>
        <w:t xml:space="preserve"> the </w:t>
      </w:r>
      <w:r w:rsidRPr="00261637">
        <w:rPr>
          <w:rFonts w:ascii="Times New Roman" w:hAnsi="Times New Roman" w:cs="Times New Roman"/>
          <w:noProof/>
          <w:sz w:val="24"/>
          <w:szCs w:val="24"/>
        </w:rPr>
        <w:t>above-said</w:t>
      </w:r>
      <w:r w:rsidRPr="00261637">
        <w:rPr>
          <w:rFonts w:ascii="Times New Roman" w:hAnsi="Times New Roman" w:cs="Times New Roman"/>
          <w:sz w:val="24"/>
          <w:szCs w:val="24"/>
        </w:rPr>
        <w:t xml:space="preserve"> rule is only applicable to court-referred Mediation and not to private Mediation. The judges in the case of Afcons identified that the court referred Mediation will be similar to a Lok Adalat and the courts will still retain its control over the matter. This situation will lead to the </w:t>
      </w:r>
      <w:r w:rsidRPr="00261637">
        <w:rPr>
          <w:rFonts w:ascii="Times New Roman" w:hAnsi="Times New Roman" w:cs="Times New Roman"/>
          <w:noProof/>
          <w:sz w:val="24"/>
          <w:szCs w:val="24"/>
        </w:rPr>
        <w:t>anomaly</w:t>
      </w:r>
      <w:r w:rsidRPr="00261637">
        <w:rPr>
          <w:rFonts w:ascii="Times New Roman" w:hAnsi="Times New Roman" w:cs="Times New Roman"/>
          <w:sz w:val="24"/>
          <w:szCs w:val="24"/>
        </w:rPr>
        <w:t xml:space="preserve"> and will discourage the mediators to act effectively and efficiently because their hard work in solving the dispute is not binding as well as the court has the final authority to make a decree for approving the resolution proposed by the mediators in order to solve the dispute.</w:t>
      </w:r>
      <w:r w:rsidRPr="00261637">
        <w:rPr>
          <w:rStyle w:val="FootnoteReference"/>
          <w:rFonts w:ascii="Times New Roman" w:hAnsi="Times New Roman" w:cs="Times New Roman"/>
          <w:sz w:val="24"/>
          <w:szCs w:val="24"/>
        </w:rPr>
        <w:footnoteReference w:id="13"/>
      </w:r>
      <w:r w:rsidRPr="00261637">
        <w:rPr>
          <w:rFonts w:ascii="Times New Roman" w:hAnsi="Times New Roman" w:cs="Times New Roman"/>
          <w:sz w:val="24"/>
          <w:szCs w:val="24"/>
        </w:rPr>
        <w:t xml:space="preserve"> Therefore, in order to enforce a settlement through Mediation, a party can opt </w:t>
      </w:r>
      <w:r w:rsidRPr="00261637">
        <w:rPr>
          <w:rFonts w:ascii="Times New Roman" w:hAnsi="Times New Roman" w:cs="Times New Roman"/>
          <w:i/>
          <w:noProof/>
          <w:sz w:val="24"/>
          <w:szCs w:val="24"/>
        </w:rPr>
        <w:t>de hors</w:t>
      </w:r>
      <w:r w:rsidRPr="00261637">
        <w:rPr>
          <w:rFonts w:ascii="Times New Roman" w:hAnsi="Times New Roman" w:cs="Times New Roman"/>
          <w:sz w:val="24"/>
          <w:szCs w:val="24"/>
        </w:rPr>
        <w:t xml:space="preserve"> a court reference, called a private Mediation.</w:t>
      </w:r>
      <w:r w:rsidRPr="00261637">
        <w:rPr>
          <w:rStyle w:val="FootnoteReference"/>
          <w:rFonts w:ascii="Times New Roman" w:hAnsi="Times New Roman" w:cs="Times New Roman"/>
          <w:sz w:val="24"/>
          <w:szCs w:val="24"/>
        </w:rPr>
        <w:footnoteReference w:id="14"/>
      </w:r>
      <w:r w:rsidRPr="00261637">
        <w:rPr>
          <w:rFonts w:ascii="Times New Roman" w:hAnsi="Times New Roman" w:cs="Times New Roman"/>
          <w:sz w:val="24"/>
          <w:szCs w:val="24"/>
        </w:rPr>
        <w:t xml:space="preserve"> </w:t>
      </w:r>
    </w:p>
    <w:p w:rsidR="00261637" w:rsidRPr="00261637" w:rsidRDefault="00261637" w:rsidP="00261637">
      <w:pPr>
        <w:spacing w:line="360" w:lineRule="auto"/>
        <w:ind w:firstLine="720"/>
        <w:jc w:val="both"/>
        <w:rPr>
          <w:rFonts w:ascii="Times New Roman" w:hAnsi="Times New Roman" w:cs="Times New Roman"/>
          <w:sz w:val="24"/>
          <w:szCs w:val="24"/>
        </w:rPr>
      </w:pPr>
      <w:r w:rsidRPr="00261637">
        <w:rPr>
          <w:rFonts w:ascii="Times New Roman" w:hAnsi="Times New Roman" w:cs="Times New Roman"/>
          <w:sz w:val="24"/>
          <w:szCs w:val="24"/>
        </w:rPr>
        <w:t>Any settlement between the parties that takes place outside the court, i.e. without court’s reference, is known as a private Mediation.</w:t>
      </w:r>
      <w:r w:rsidRPr="00261637">
        <w:rPr>
          <w:rStyle w:val="FootnoteReference"/>
          <w:rFonts w:ascii="Times New Roman" w:hAnsi="Times New Roman" w:cs="Times New Roman"/>
          <w:sz w:val="24"/>
          <w:szCs w:val="24"/>
        </w:rPr>
        <w:footnoteReference w:id="15"/>
      </w:r>
      <w:r w:rsidRPr="00261637">
        <w:rPr>
          <w:rFonts w:ascii="Times New Roman" w:hAnsi="Times New Roman" w:cs="Times New Roman"/>
          <w:sz w:val="24"/>
          <w:szCs w:val="24"/>
        </w:rPr>
        <w:t xml:space="preserve"> Therefore, the private Mediation includes pre-litigation Mediation which focuses on dispute settlement before going to court.</w:t>
      </w:r>
      <w:r w:rsidRPr="00261637">
        <w:rPr>
          <w:rStyle w:val="FootnoteReference"/>
          <w:rFonts w:ascii="Times New Roman" w:hAnsi="Times New Roman" w:cs="Times New Roman"/>
          <w:sz w:val="24"/>
          <w:szCs w:val="24"/>
        </w:rPr>
        <w:footnoteReference w:id="16"/>
      </w:r>
      <w:r w:rsidRPr="00261637">
        <w:rPr>
          <w:rFonts w:ascii="Times New Roman" w:hAnsi="Times New Roman" w:cs="Times New Roman"/>
          <w:sz w:val="24"/>
          <w:szCs w:val="24"/>
        </w:rPr>
        <w:t xml:space="preserve"> There is currently no legislation in India that acts as a guideline for the private Mediation taking place but Justice Ranjana Prakash in her </w:t>
      </w:r>
      <w:r w:rsidRPr="00261637">
        <w:rPr>
          <w:rFonts w:ascii="Times New Roman" w:hAnsi="Times New Roman" w:cs="Times New Roman"/>
          <w:noProof/>
          <w:sz w:val="24"/>
          <w:szCs w:val="24"/>
        </w:rPr>
        <w:t>judgment</w:t>
      </w:r>
      <w:r w:rsidRPr="00261637">
        <w:rPr>
          <w:rFonts w:ascii="Times New Roman" w:hAnsi="Times New Roman" w:cs="Times New Roman"/>
          <w:sz w:val="24"/>
          <w:szCs w:val="24"/>
        </w:rPr>
        <w:t xml:space="preserve"> of </w:t>
      </w:r>
      <w:r w:rsidRPr="00261637">
        <w:rPr>
          <w:rFonts w:ascii="Times New Roman" w:hAnsi="Times New Roman" w:cs="Times New Roman"/>
          <w:iCs/>
          <w:sz w:val="24"/>
          <w:szCs w:val="24"/>
          <w:u w:val="single"/>
        </w:rPr>
        <w:t xml:space="preserve">K. Srinivas Rao vs. D.A. Deepa </w:t>
      </w:r>
      <w:r w:rsidRPr="00261637">
        <w:rPr>
          <w:rFonts w:ascii="Times New Roman" w:hAnsi="Times New Roman" w:cs="Times New Roman"/>
          <w:sz w:val="24"/>
          <w:szCs w:val="24"/>
        </w:rPr>
        <w:t>finds that the pre-litigation mediation is also catching up at a good amount of pace.</w:t>
      </w:r>
      <w:r w:rsidRPr="00261637">
        <w:rPr>
          <w:rStyle w:val="FootnoteReference"/>
          <w:rFonts w:ascii="Times New Roman" w:hAnsi="Times New Roman" w:cs="Times New Roman"/>
          <w:sz w:val="24"/>
          <w:szCs w:val="24"/>
        </w:rPr>
        <w:footnoteReference w:id="17"/>
      </w:r>
      <w:r w:rsidRPr="00261637">
        <w:rPr>
          <w:rFonts w:ascii="Times New Roman" w:hAnsi="Times New Roman" w:cs="Times New Roman"/>
          <w:sz w:val="24"/>
          <w:szCs w:val="24"/>
        </w:rPr>
        <w:t xml:space="preserve"> Due to </w:t>
      </w:r>
      <w:r w:rsidRPr="00261637">
        <w:rPr>
          <w:rFonts w:ascii="Times New Roman" w:hAnsi="Times New Roman" w:cs="Times New Roman"/>
          <w:noProof/>
          <w:sz w:val="24"/>
          <w:szCs w:val="24"/>
        </w:rPr>
        <w:t>this,</w:t>
      </w:r>
      <w:r w:rsidRPr="00261637">
        <w:rPr>
          <w:rFonts w:ascii="Times New Roman" w:hAnsi="Times New Roman" w:cs="Times New Roman"/>
          <w:sz w:val="24"/>
          <w:szCs w:val="24"/>
        </w:rPr>
        <w:t xml:space="preserve"> she suggests that pre-litigation clinics should be set up to resolve the dispute at the initial stage. Although the private mediate is outside of the ambit of Section 89 of the </w:t>
      </w:r>
      <w:r w:rsidRPr="00261637">
        <w:rPr>
          <w:rFonts w:ascii="Times New Roman" w:hAnsi="Times New Roman" w:cs="Times New Roman"/>
          <w:noProof/>
          <w:sz w:val="24"/>
          <w:szCs w:val="24"/>
        </w:rPr>
        <w:t>Civil</w:t>
      </w:r>
      <w:r w:rsidRPr="00261637">
        <w:rPr>
          <w:rFonts w:ascii="Times New Roman" w:hAnsi="Times New Roman" w:cs="Times New Roman"/>
          <w:sz w:val="24"/>
          <w:szCs w:val="24"/>
        </w:rPr>
        <w:t xml:space="preserve"> Procedure Code and other similar acts as well. </w:t>
      </w:r>
    </w:p>
    <w:p w:rsidR="00261637" w:rsidRPr="00261637" w:rsidRDefault="00261637" w:rsidP="00261637">
      <w:pPr>
        <w:spacing w:line="360" w:lineRule="auto"/>
        <w:ind w:left="1440"/>
        <w:jc w:val="both"/>
        <w:rPr>
          <w:rFonts w:ascii="Times New Roman" w:hAnsi="Times New Roman" w:cs="Times New Roman"/>
          <w:sz w:val="24"/>
          <w:szCs w:val="24"/>
        </w:rPr>
      </w:pPr>
      <w:r w:rsidRPr="00261637">
        <w:rPr>
          <w:rFonts w:ascii="Times New Roman" w:hAnsi="Times New Roman" w:cs="Times New Roman"/>
          <w:sz w:val="24"/>
          <w:szCs w:val="24"/>
        </w:rPr>
        <w:t xml:space="preserve">“In the judgment of the Supreme Court of India in </w:t>
      </w:r>
      <w:r w:rsidRPr="00261637">
        <w:rPr>
          <w:rFonts w:ascii="Times New Roman" w:hAnsi="Times New Roman" w:cs="Times New Roman"/>
          <w:i/>
          <w:sz w:val="24"/>
          <w:szCs w:val="24"/>
        </w:rPr>
        <w:t>Salem Bar Association vs. Union of India</w:t>
      </w:r>
      <w:r w:rsidRPr="00261637">
        <w:rPr>
          <w:rStyle w:val="FootnoteReference"/>
          <w:rFonts w:ascii="Times New Roman" w:hAnsi="Times New Roman" w:cs="Times New Roman"/>
          <w:i/>
          <w:sz w:val="24"/>
          <w:szCs w:val="24"/>
        </w:rPr>
        <w:footnoteReference w:id="18"/>
      </w:r>
      <w:r w:rsidRPr="00261637">
        <w:rPr>
          <w:rFonts w:ascii="Times New Roman" w:hAnsi="Times New Roman" w:cs="Times New Roman"/>
          <w:sz w:val="24"/>
          <w:szCs w:val="24"/>
        </w:rPr>
        <w:t>, the Supreme Court has requested to prepare draft model rules for Alternative Disputes Resolution (ADR) and also draft rules for Mediation under section 89(2)(d) of the Code of Civil Procedure, 1908.”</w:t>
      </w:r>
      <w:r w:rsidRPr="00261637">
        <w:rPr>
          <w:rStyle w:val="FootnoteReference"/>
          <w:rFonts w:ascii="Times New Roman" w:hAnsi="Times New Roman" w:cs="Times New Roman"/>
          <w:sz w:val="24"/>
          <w:szCs w:val="24"/>
        </w:rPr>
        <w:footnoteReference w:id="19"/>
      </w:r>
    </w:p>
    <w:p w:rsidR="00261637" w:rsidRPr="00261637" w:rsidRDefault="00261637" w:rsidP="00261637">
      <w:pPr>
        <w:spacing w:line="360" w:lineRule="auto"/>
        <w:ind w:firstLine="720"/>
        <w:jc w:val="both"/>
        <w:rPr>
          <w:rFonts w:ascii="Times New Roman" w:hAnsi="Times New Roman" w:cs="Times New Roman"/>
          <w:sz w:val="24"/>
          <w:szCs w:val="24"/>
        </w:rPr>
      </w:pPr>
      <w:r w:rsidRPr="00261637">
        <w:rPr>
          <w:rFonts w:ascii="Times New Roman" w:hAnsi="Times New Roman" w:cs="Times New Roman"/>
          <w:sz w:val="24"/>
          <w:szCs w:val="24"/>
        </w:rPr>
        <w:t xml:space="preserve">Therefore, these rules were made in order to act as a guideline for the process of different types of Mediation. Even though these rules were made but these were non-binding </w:t>
      </w:r>
      <w:r w:rsidRPr="00261637">
        <w:rPr>
          <w:rFonts w:ascii="Times New Roman" w:hAnsi="Times New Roman" w:cs="Times New Roman"/>
          <w:sz w:val="24"/>
          <w:szCs w:val="24"/>
        </w:rPr>
        <w:lastRenderedPageBreak/>
        <w:t>in nature due to the lack of authority.</w:t>
      </w:r>
      <w:r w:rsidRPr="00261637">
        <w:rPr>
          <w:rStyle w:val="FootnoteReference"/>
          <w:rFonts w:ascii="Times New Roman" w:hAnsi="Times New Roman" w:cs="Times New Roman"/>
          <w:sz w:val="24"/>
          <w:szCs w:val="24"/>
        </w:rPr>
        <w:footnoteReference w:id="20"/>
      </w:r>
      <w:r w:rsidRPr="00261637">
        <w:rPr>
          <w:rFonts w:ascii="Times New Roman" w:hAnsi="Times New Roman" w:cs="Times New Roman"/>
          <w:sz w:val="24"/>
          <w:szCs w:val="24"/>
        </w:rPr>
        <w:t xml:space="preserve"> The Government of India never focused on providing </w:t>
      </w:r>
      <w:r w:rsidRPr="00261637">
        <w:rPr>
          <w:rFonts w:ascii="Times New Roman" w:hAnsi="Times New Roman" w:cs="Times New Roman"/>
          <w:noProof/>
          <w:sz w:val="24"/>
          <w:szCs w:val="24"/>
        </w:rPr>
        <w:t>special</w:t>
      </w:r>
      <w:r w:rsidRPr="00261637">
        <w:rPr>
          <w:rFonts w:ascii="Times New Roman" w:hAnsi="Times New Roman" w:cs="Times New Roman"/>
          <w:sz w:val="24"/>
          <w:szCs w:val="24"/>
        </w:rPr>
        <w:t xml:space="preserve"> legislation to Mediation because it is seen to be similar to Conciliation and they try to put Mediation under the framework of Arbitration and Conciliation Act 1996 and other similar statutes. Therefore, it becomes a major reason for having a legal framework on Mediation that will help our everyone to choose wisely among all the ADR processes.</w:t>
      </w:r>
    </w:p>
    <w:p w:rsidR="00261637" w:rsidRPr="00261637" w:rsidRDefault="00261637" w:rsidP="00261637">
      <w:pPr>
        <w:spacing w:line="360" w:lineRule="auto"/>
        <w:ind w:firstLine="720"/>
        <w:jc w:val="both"/>
        <w:rPr>
          <w:rFonts w:ascii="Times New Roman" w:hAnsi="Times New Roman" w:cs="Times New Roman"/>
          <w:sz w:val="24"/>
          <w:szCs w:val="24"/>
        </w:rPr>
      </w:pPr>
      <w:r w:rsidRPr="00261637">
        <w:rPr>
          <w:rFonts w:ascii="Times New Roman" w:hAnsi="Times New Roman" w:cs="Times New Roman"/>
          <w:sz w:val="24"/>
          <w:szCs w:val="24"/>
        </w:rPr>
        <w:t xml:space="preserve">In the Indian Context, there are majorly four ADR processes which may </w:t>
      </w:r>
      <w:r w:rsidRPr="00261637">
        <w:rPr>
          <w:rFonts w:ascii="Times New Roman" w:hAnsi="Times New Roman" w:cs="Times New Roman"/>
          <w:noProof/>
          <w:sz w:val="24"/>
          <w:szCs w:val="24"/>
        </w:rPr>
        <w:t>be</w:t>
      </w:r>
      <w:r w:rsidRPr="00261637">
        <w:rPr>
          <w:rFonts w:ascii="Times New Roman" w:hAnsi="Times New Roman" w:cs="Times New Roman"/>
          <w:sz w:val="24"/>
          <w:szCs w:val="24"/>
        </w:rPr>
        <w:t xml:space="preserve"> broadly classified as Arbitration, Conciliation, Judicial Settlement through Lok Adalat and Mediation. The Arbitration and Conciliation are covered under the Arbitration and Conciliation Act 1996, but there is no formal legislation for Mediation as well as judicial settlement. Due to the lack of a </w:t>
      </w:r>
      <w:r w:rsidRPr="00261637">
        <w:rPr>
          <w:rFonts w:ascii="Times New Roman" w:hAnsi="Times New Roman" w:cs="Times New Roman"/>
          <w:noProof/>
          <w:sz w:val="24"/>
          <w:szCs w:val="24"/>
        </w:rPr>
        <w:t>proper</w:t>
      </w:r>
      <w:r w:rsidRPr="00261637">
        <w:rPr>
          <w:rFonts w:ascii="Times New Roman" w:hAnsi="Times New Roman" w:cs="Times New Roman"/>
          <w:sz w:val="24"/>
          <w:szCs w:val="24"/>
        </w:rPr>
        <w:t xml:space="preserve"> legal </w:t>
      </w:r>
      <w:r w:rsidRPr="00261637">
        <w:rPr>
          <w:rFonts w:ascii="Times New Roman" w:hAnsi="Times New Roman" w:cs="Times New Roman"/>
          <w:noProof/>
          <w:sz w:val="24"/>
          <w:szCs w:val="24"/>
        </w:rPr>
        <w:t>framework,</w:t>
      </w:r>
      <w:r w:rsidRPr="00261637">
        <w:rPr>
          <w:rFonts w:ascii="Times New Roman" w:hAnsi="Times New Roman" w:cs="Times New Roman"/>
          <w:sz w:val="24"/>
          <w:szCs w:val="24"/>
        </w:rPr>
        <w:t xml:space="preserve"> there is a high possibility of confusion for the practitioners and </w:t>
      </w:r>
      <w:r w:rsidRPr="00261637">
        <w:rPr>
          <w:rFonts w:ascii="Times New Roman" w:hAnsi="Times New Roman" w:cs="Times New Roman"/>
          <w:noProof/>
          <w:sz w:val="24"/>
          <w:szCs w:val="24"/>
        </w:rPr>
        <w:t>their</w:t>
      </w:r>
      <w:r w:rsidRPr="00261637">
        <w:rPr>
          <w:rFonts w:ascii="Times New Roman" w:hAnsi="Times New Roman" w:cs="Times New Roman"/>
          <w:sz w:val="24"/>
          <w:szCs w:val="24"/>
        </w:rPr>
        <w:t xml:space="preserve"> viewers. Therefore, it is important to draw a </w:t>
      </w:r>
      <w:r w:rsidRPr="00261637">
        <w:rPr>
          <w:rFonts w:ascii="Times New Roman" w:hAnsi="Times New Roman" w:cs="Times New Roman"/>
          <w:noProof/>
          <w:sz w:val="24"/>
          <w:szCs w:val="24"/>
        </w:rPr>
        <w:t>difference</w:t>
      </w:r>
      <w:r w:rsidRPr="00261637">
        <w:rPr>
          <w:rFonts w:ascii="Times New Roman" w:hAnsi="Times New Roman" w:cs="Times New Roman"/>
          <w:sz w:val="24"/>
          <w:szCs w:val="24"/>
        </w:rPr>
        <w:t xml:space="preserve"> between every ADR process and providing knowledge to every person associated with it. Due to the non-availability of legislation on Mediation in </w:t>
      </w:r>
      <w:r w:rsidRPr="00261637">
        <w:rPr>
          <w:rFonts w:ascii="Times New Roman" w:hAnsi="Times New Roman" w:cs="Times New Roman"/>
          <w:noProof/>
          <w:sz w:val="24"/>
          <w:szCs w:val="24"/>
        </w:rPr>
        <w:t>India,</w:t>
      </w:r>
      <w:r w:rsidRPr="00261637">
        <w:rPr>
          <w:rFonts w:ascii="Times New Roman" w:hAnsi="Times New Roman" w:cs="Times New Roman"/>
          <w:sz w:val="24"/>
          <w:szCs w:val="24"/>
        </w:rPr>
        <w:t xml:space="preserve"> a lack of confidence and sense of ambiguity exists in the minds of people which fails them to differentiate between Conciliation and Mediation. </w:t>
      </w:r>
    </w:p>
    <w:p w:rsidR="00261637" w:rsidRPr="00261637" w:rsidRDefault="00261637" w:rsidP="00261637">
      <w:pPr>
        <w:spacing w:line="360" w:lineRule="auto"/>
        <w:jc w:val="both"/>
        <w:rPr>
          <w:rFonts w:ascii="Times New Roman" w:hAnsi="Times New Roman" w:cs="Times New Roman"/>
          <w:sz w:val="24"/>
          <w:szCs w:val="24"/>
        </w:rPr>
      </w:pPr>
      <w:r w:rsidRPr="00261637">
        <w:rPr>
          <w:rFonts w:ascii="Times New Roman" w:hAnsi="Times New Roman" w:cs="Times New Roman"/>
          <w:sz w:val="24"/>
          <w:szCs w:val="24"/>
        </w:rPr>
        <w:t xml:space="preserve"> </w:t>
      </w:r>
    </w:p>
    <w:p w:rsidR="00261637" w:rsidRPr="00261637" w:rsidRDefault="00261637" w:rsidP="00261637">
      <w:pPr>
        <w:pStyle w:val="Heading1"/>
        <w:pBdr>
          <w:bottom w:val="single" w:sz="4" w:space="1" w:color="auto"/>
        </w:pBdr>
      </w:pPr>
      <w:bookmarkStart w:id="11" w:name="_Hlk10543870"/>
      <w:r w:rsidRPr="00261637">
        <w:t xml:space="preserve">CONCILIATION AND MEDIATION   </w:t>
      </w:r>
    </w:p>
    <w:bookmarkEnd w:id="11"/>
    <w:p w:rsidR="00261637" w:rsidRDefault="00261637" w:rsidP="00261637">
      <w:pPr>
        <w:spacing w:line="360" w:lineRule="auto"/>
        <w:jc w:val="both"/>
        <w:rPr>
          <w:rFonts w:ascii="Times New Roman" w:hAnsi="Times New Roman" w:cs="Times New Roman"/>
          <w:sz w:val="24"/>
          <w:szCs w:val="24"/>
        </w:rPr>
      </w:pPr>
    </w:p>
    <w:p w:rsidR="00261637" w:rsidRPr="00261637" w:rsidRDefault="00261637" w:rsidP="00261637">
      <w:pPr>
        <w:spacing w:line="360" w:lineRule="auto"/>
        <w:jc w:val="both"/>
        <w:rPr>
          <w:rFonts w:ascii="Times New Roman" w:hAnsi="Times New Roman" w:cs="Times New Roman"/>
          <w:sz w:val="24"/>
          <w:szCs w:val="24"/>
        </w:rPr>
      </w:pPr>
      <w:r w:rsidRPr="00261637">
        <w:rPr>
          <w:rFonts w:ascii="Times New Roman" w:hAnsi="Times New Roman" w:cs="Times New Roman"/>
          <w:sz w:val="24"/>
          <w:szCs w:val="24"/>
        </w:rPr>
        <w:t xml:space="preserve">In the Indian Legal System, the Central Government through the </w:t>
      </w:r>
      <w:r w:rsidRPr="00261637">
        <w:rPr>
          <w:rFonts w:ascii="Times New Roman" w:hAnsi="Times New Roman" w:cs="Times New Roman"/>
          <w:noProof/>
          <w:sz w:val="24"/>
          <w:szCs w:val="24"/>
        </w:rPr>
        <w:t>implementation</w:t>
      </w:r>
      <w:r w:rsidRPr="00261637">
        <w:rPr>
          <w:rFonts w:ascii="Times New Roman" w:hAnsi="Times New Roman" w:cs="Times New Roman"/>
          <w:sz w:val="24"/>
          <w:szCs w:val="24"/>
        </w:rPr>
        <w:t xml:space="preserve"> of various legal framework proved that the two processes of ADR i.e. Mediation and Conciliation are interchangeable with one another which </w:t>
      </w:r>
      <w:r w:rsidRPr="00261637">
        <w:rPr>
          <w:rFonts w:ascii="Times New Roman" w:hAnsi="Times New Roman" w:cs="Times New Roman"/>
          <w:noProof/>
          <w:sz w:val="24"/>
          <w:szCs w:val="24"/>
        </w:rPr>
        <w:t>led</w:t>
      </w:r>
      <w:r w:rsidRPr="00261637">
        <w:rPr>
          <w:rFonts w:ascii="Times New Roman" w:hAnsi="Times New Roman" w:cs="Times New Roman"/>
          <w:sz w:val="24"/>
          <w:szCs w:val="24"/>
        </w:rPr>
        <w:t xml:space="preserve"> to a lot of confusion in minds of every person.</w:t>
      </w:r>
      <w:r w:rsidRPr="00261637">
        <w:rPr>
          <w:rStyle w:val="FootnoteReference"/>
          <w:rFonts w:ascii="Times New Roman" w:hAnsi="Times New Roman" w:cs="Times New Roman"/>
          <w:sz w:val="24"/>
          <w:szCs w:val="24"/>
        </w:rPr>
        <w:footnoteReference w:id="21"/>
      </w:r>
      <w:r w:rsidRPr="00261637">
        <w:rPr>
          <w:rFonts w:ascii="Times New Roman" w:hAnsi="Times New Roman" w:cs="Times New Roman"/>
          <w:sz w:val="24"/>
          <w:szCs w:val="24"/>
        </w:rPr>
        <w:t xml:space="preserve"> </w:t>
      </w:r>
      <w:r w:rsidRPr="00261637">
        <w:rPr>
          <w:rFonts w:ascii="Times New Roman" w:hAnsi="Times New Roman" w:cs="Times New Roman"/>
          <w:noProof/>
          <w:sz w:val="24"/>
          <w:szCs w:val="24"/>
        </w:rPr>
        <w:t>Section</w:t>
      </w:r>
      <w:r w:rsidRPr="00261637">
        <w:rPr>
          <w:rFonts w:ascii="Times New Roman" w:hAnsi="Times New Roman" w:cs="Times New Roman"/>
          <w:sz w:val="24"/>
          <w:szCs w:val="24"/>
        </w:rPr>
        <w:t xml:space="preserve"> 442 of the Companies Act 2013 was enforced from 1</w:t>
      </w:r>
      <w:r w:rsidRPr="00261637">
        <w:rPr>
          <w:rFonts w:ascii="Times New Roman" w:hAnsi="Times New Roman" w:cs="Times New Roman"/>
          <w:sz w:val="24"/>
          <w:szCs w:val="24"/>
          <w:vertAlign w:val="superscript"/>
        </w:rPr>
        <w:t>st</w:t>
      </w:r>
      <w:r w:rsidRPr="00261637">
        <w:rPr>
          <w:rFonts w:ascii="Times New Roman" w:hAnsi="Times New Roman" w:cs="Times New Roman"/>
          <w:sz w:val="24"/>
          <w:szCs w:val="24"/>
        </w:rPr>
        <w:t xml:space="preserve"> April 2014 which focuses on maintaining a panel of experts to be known as the Mediation and Conciliation Panel.</w:t>
      </w:r>
      <w:r w:rsidRPr="00261637">
        <w:rPr>
          <w:rStyle w:val="FootnoteReference"/>
          <w:rFonts w:ascii="Times New Roman" w:hAnsi="Times New Roman" w:cs="Times New Roman"/>
          <w:sz w:val="24"/>
          <w:szCs w:val="24"/>
        </w:rPr>
        <w:footnoteReference w:id="22"/>
      </w:r>
      <w:r w:rsidRPr="00261637">
        <w:rPr>
          <w:rFonts w:ascii="Times New Roman" w:hAnsi="Times New Roman" w:cs="Times New Roman"/>
          <w:sz w:val="24"/>
          <w:szCs w:val="24"/>
        </w:rPr>
        <w:t xml:space="preserve">  After enforcement of this section, the Government passed the Companies (Mediation and Conciliation) Rules 2016 on 9</w:t>
      </w:r>
      <w:r w:rsidRPr="00261637">
        <w:rPr>
          <w:rFonts w:ascii="Times New Roman" w:hAnsi="Times New Roman" w:cs="Times New Roman"/>
          <w:sz w:val="24"/>
          <w:szCs w:val="24"/>
          <w:vertAlign w:val="superscript"/>
        </w:rPr>
        <w:t>th</w:t>
      </w:r>
      <w:r w:rsidRPr="00261637">
        <w:rPr>
          <w:rFonts w:ascii="Times New Roman" w:hAnsi="Times New Roman" w:cs="Times New Roman"/>
          <w:sz w:val="24"/>
          <w:szCs w:val="24"/>
        </w:rPr>
        <w:t xml:space="preserve"> September 2016. These Rules were made with an aim of moving towards Mediation as an Alternative option for a dispute in India but these rules </w:t>
      </w:r>
      <w:r w:rsidRPr="00261637">
        <w:rPr>
          <w:rFonts w:ascii="Times New Roman" w:hAnsi="Times New Roman" w:cs="Times New Roman"/>
          <w:noProof/>
          <w:sz w:val="24"/>
          <w:szCs w:val="24"/>
        </w:rPr>
        <w:t>seem</w:t>
      </w:r>
      <w:r w:rsidRPr="00261637">
        <w:rPr>
          <w:rFonts w:ascii="Times New Roman" w:hAnsi="Times New Roman" w:cs="Times New Roman"/>
          <w:sz w:val="24"/>
          <w:szCs w:val="24"/>
        </w:rPr>
        <w:t xml:space="preserve"> </w:t>
      </w:r>
      <w:r w:rsidRPr="00261637">
        <w:rPr>
          <w:rFonts w:ascii="Times New Roman" w:hAnsi="Times New Roman" w:cs="Times New Roman"/>
          <w:sz w:val="24"/>
          <w:szCs w:val="24"/>
        </w:rPr>
        <w:lastRenderedPageBreak/>
        <w:t>to be blurring the line of distinction between “Mediation” and “Conciliation.”</w:t>
      </w:r>
      <w:r w:rsidRPr="00261637">
        <w:rPr>
          <w:rStyle w:val="FootnoteReference"/>
          <w:rFonts w:ascii="Times New Roman" w:hAnsi="Times New Roman" w:cs="Times New Roman"/>
          <w:sz w:val="24"/>
          <w:szCs w:val="24"/>
        </w:rPr>
        <w:footnoteReference w:id="23"/>
      </w:r>
      <w:r w:rsidRPr="00261637">
        <w:rPr>
          <w:rFonts w:ascii="Times New Roman" w:hAnsi="Times New Roman" w:cs="Times New Roman"/>
          <w:sz w:val="24"/>
          <w:szCs w:val="24"/>
        </w:rPr>
        <w:t xml:space="preserve"> According to </w:t>
      </w:r>
      <w:r w:rsidRPr="00261637">
        <w:rPr>
          <w:rFonts w:ascii="Times New Roman" w:hAnsi="Times New Roman" w:cs="Times New Roman"/>
          <w:noProof/>
          <w:sz w:val="24"/>
          <w:szCs w:val="24"/>
        </w:rPr>
        <w:t>Rule</w:t>
      </w:r>
      <w:r w:rsidRPr="00261637">
        <w:rPr>
          <w:rFonts w:ascii="Times New Roman" w:hAnsi="Times New Roman" w:cs="Times New Roman"/>
          <w:sz w:val="24"/>
          <w:szCs w:val="24"/>
        </w:rPr>
        <w:t xml:space="preserve"> 17 of Companies Rules, the role of Mediator or Conciliator is same but in </w:t>
      </w:r>
      <w:r w:rsidRPr="00261637">
        <w:rPr>
          <w:rFonts w:ascii="Times New Roman" w:hAnsi="Times New Roman" w:cs="Times New Roman"/>
          <w:noProof/>
          <w:sz w:val="24"/>
          <w:szCs w:val="24"/>
        </w:rPr>
        <w:t>reality,</w:t>
      </w:r>
      <w:r w:rsidRPr="00261637">
        <w:rPr>
          <w:rFonts w:ascii="Times New Roman" w:hAnsi="Times New Roman" w:cs="Times New Roman"/>
          <w:sz w:val="24"/>
          <w:szCs w:val="24"/>
        </w:rPr>
        <w:t xml:space="preserve"> they can never be the </w:t>
      </w:r>
      <w:r w:rsidRPr="00261637">
        <w:rPr>
          <w:rFonts w:ascii="Times New Roman" w:hAnsi="Times New Roman" w:cs="Times New Roman"/>
          <w:noProof/>
          <w:sz w:val="24"/>
          <w:szCs w:val="24"/>
        </w:rPr>
        <w:t>same</w:t>
      </w:r>
      <w:r w:rsidRPr="00261637">
        <w:rPr>
          <w:rFonts w:ascii="Times New Roman" w:hAnsi="Times New Roman" w:cs="Times New Roman"/>
          <w:sz w:val="24"/>
          <w:szCs w:val="24"/>
        </w:rPr>
        <w:t xml:space="preserve">. There were many similarities that </w:t>
      </w:r>
      <w:r w:rsidRPr="00261637">
        <w:rPr>
          <w:rFonts w:ascii="Times New Roman" w:hAnsi="Times New Roman" w:cs="Times New Roman"/>
          <w:noProof/>
          <w:sz w:val="24"/>
          <w:szCs w:val="24"/>
        </w:rPr>
        <w:t>exist</w:t>
      </w:r>
      <w:r w:rsidRPr="00261637">
        <w:rPr>
          <w:rFonts w:ascii="Times New Roman" w:hAnsi="Times New Roman" w:cs="Times New Roman"/>
          <w:sz w:val="24"/>
          <w:szCs w:val="24"/>
        </w:rPr>
        <w:t xml:space="preserve"> between both ADR processes such as, they </w:t>
      </w:r>
      <w:r w:rsidRPr="00261637">
        <w:rPr>
          <w:rFonts w:ascii="Times New Roman" w:hAnsi="Times New Roman" w:cs="Times New Roman"/>
          <w:noProof/>
          <w:sz w:val="24"/>
          <w:szCs w:val="24"/>
        </w:rPr>
        <w:t>seek</w:t>
      </w:r>
      <w:r w:rsidRPr="00261637">
        <w:rPr>
          <w:rFonts w:ascii="Times New Roman" w:hAnsi="Times New Roman" w:cs="Times New Roman"/>
          <w:sz w:val="24"/>
          <w:szCs w:val="24"/>
        </w:rPr>
        <w:t xml:space="preserve"> to find the reason </w:t>
      </w:r>
      <w:r w:rsidRPr="00261637">
        <w:rPr>
          <w:rFonts w:ascii="Times New Roman" w:hAnsi="Times New Roman" w:cs="Times New Roman"/>
          <w:noProof/>
          <w:sz w:val="24"/>
          <w:szCs w:val="24"/>
        </w:rPr>
        <w:t>for</w:t>
      </w:r>
      <w:r w:rsidRPr="00261637">
        <w:rPr>
          <w:rFonts w:ascii="Times New Roman" w:hAnsi="Times New Roman" w:cs="Times New Roman"/>
          <w:sz w:val="24"/>
          <w:szCs w:val="24"/>
        </w:rPr>
        <w:t xml:space="preserve"> the </w:t>
      </w:r>
      <w:r w:rsidRPr="00261637">
        <w:rPr>
          <w:rFonts w:ascii="Times New Roman" w:hAnsi="Times New Roman" w:cs="Times New Roman"/>
          <w:noProof/>
          <w:sz w:val="24"/>
          <w:szCs w:val="24"/>
        </w:rPr>
        <w:t>dispute</w:t>
      </w:r>
      <w:r w:rsidRPr="00261637">
        <w:rPr>
          <w:rFonts w:ascii="Times New Roman" w:hAnsi="Times New Roman" w:cs="Times New Roman"/>
          <w:sz w:val="24"/>
          <w:szCs w:val="24"/>
        </w:rPr>
        <w:t xml:space="preserve"> and provide a </w:t>
      </w:r>
      <w:r w:rsidRPr="00261637">
        <w:rPr>
          <w:rFonts w:ascii="Times New Roman" w:hAnsi="Times New Roman" w:cs="Times New Roman"/>
          <w:noProof/>
          <w:sz w:val="24"/>
          <w:szCs w:val="24"/>
        </w:rPr>
        <w:t>solution</w:t>
      </w:r>
      <w:r w:rsidRPr="00261637">
        <w:rPr>
          <w:rFonts w:ascii="Times New Roman" w:hAnsi="Times New Roman" w:cs="Times New Roman"/>
          <w:sz w:val="24"/>
          <w:szCs w:val="24"/>
        </w:rPr>
        <w:t xml:space="preserve"> for the same. Both are mostly court referred and are a </w:t>
      </w:r>
      <w:r w:rsidRPr="00261637">
        <w:rPr>
          <w:rFonts w:ascii="Times New Roman" w:hAnsi="Times New Roman" w:cs="Times New Roman"/>
          <w:noProof/>
          <w:sz w:val="24"/>
          <w:szCs w:val="24"/>
        </w:rPr>
        <w:t>non-adversarial</w:t>
      </w:r>
      <w:r w:rsidRPr="00261637">
        <w:rPr>
          <w:rFonts w:ascii="Times New Roman" w:hAnsi="Times New Roman" w:cs="Times New Roman"/>
          <w:sz w:val="24"/>
          <w:szCs w:val="24"/>
        </w:rPr>
        <w:t xml:space="preserve"> process, wherein the motive of parties is to seek a </w:t>
      </w:r>
      <w:r w:rsidRPr="00261637">
        <w:rPr>
          <w:rFonts w:ascii="Times New Roman" w:hAnsi="Times New Roman" w:cs="Times New Roman"/>
          <w:noProof/>
          <w:sz w:val="24"/>
          <w:szCs w:val="24"/>
        </w:rPr>
        <w:t>solution</w:t>
      </w:r>
      <w:r w:rsidRPr="00261637">
        <w:rPr>
          <w:rFonts w:ascii="Times New Roman" w:hAnsi="Times New Roman" w:cs="Times New Roman"/>
          <w:sz w:val="24"/>
          <w:szCs w:val="24"/>
        </w:rPr>
        <w:t xml:space="preserve"> and not to sue or compete with each other. They both are voluntary in nature, i.e. both parties should agree to conciliate or mediate and also involve a third party to carry out the ADR process.</w:t>
      </w:r>
      <w:r w:rsidRPr="00261637">
        <w:rPr>
          <w:rStyle w:val="FootnoteReference"/>
          <w:rFonts w:ascii="Times New Roman" w:hAnsi="Times New Roman" w:cs="Times New Roman"/>
          <w:sz w:val="24"/>
          <w:szCs w:val="24"/>
        </w:rPr>
        <w:footnoteReference w:id="24"/>
      </w:r>
      <w:r w:rsidRPr="00261637">
        <w:rPr>
          <w:rFonts w:ascii="Times New Roman" w:hAnsi="Times New Roman" w:cs="Times New Roman"/>
          <w:sz w:val="24"/>
          <w:szCs w:val="24"/>
        </w:rPr>
        <w:t xml:space="preserve"> According to Bryan A. Garner </w:t>
      </w:r>
    </w:p>
    <w:p w:rsidR="00261637" w:rsidRPr="00261637" w:rsidRDefault="00261637" w:rsidP="00261637">
      <w:pPr>
        <w:spacing w:line="360" w:lineRule="auto"/>
        <w:ind w:left="720"/>
        <w:jc w:val="both"/>
        <w:rPr>
          <w:rFonts w:ascii="Times New Roman" w:hAnsi="Times New Roman" w:cs="Times New Roman"/>
          <w:sz w:val="24"/>
          <w:szCs w:val="24"/>
        </w:rPr>
      </w:pPr>
      <w:r w:rsidRPr="00261637">
        <w:rPr>
          <w:rFonts w:ascii="Times New Roman" w:hAnsi="Times New Roman" w:cs="Times New Roman"/>
          <w:sz w:val="24"/>
          <w:szCs w:val="24"/>
        </w:rPr>
        <w:t xml:space="preserve">“The distinction between Mediation and Conciliation is widely debated among those interested in ADR. Some suggest that Conciliation is ‘a nonbinding arbitration’, whereas Mediation is merely ‘assisted negotiation’. Others put it nearly the opposite way: Conciliation involves a third party’s trying to bring together disputing parties to help them reconcile their differences, whereas Mediation goes further by allowing the third party to suggest terms on which the dispute might be resolved. </w:t>
      </w:r>
      <w:r w:rsidRPr="00261637">
        <w:rPr>
          <w:rFonts w:ascii="Times New Roman" w:hAnsi="Times New Roman" w:cs="Times New Roman"/>
          <w:noProof/>
          <w:sz w:val="24"/>
          <w:szCs w:val="24"/>
        </w:rPr>
        <w:t>Still,</w:t>
      </w:r>
      <w:r w:rsidRPr="00261637">
        <w:rPr>
          <w:rFonts w:ascii="Times New Roman" w:hAnsi="Times New Roman" w:cs="Times New Roman"/>
          <w:sz w:val="24"/>
          <w:szCs w:val="24"/>
        </w:rPr>
        <w:t xml:space="preserve"> others reject these attempts at differentiation and contend that there is no consensus about what the two words mean- that they are generally interchangeable. Though a distinction would be convenient, those who argue that usage indicates a broad synonymy </w:t>
      </w:r>
      <w:r w:rsidRPr="00261637">
        <w:rPr>
          <w:rFonts w:ascii="Times New Roman" w:hAnsi="Times New Roman" w:cs="Times New Roman"/>
          <w:noProof/>
          <w:sz w:val="24"/>
          <w:szCs w:val="24"/>
        </w:rPr>
        <w:t>is</w:t>
      </w:r>
      <w:r w:rsidRPr="00261637">
        <w:rPr>
          <w:rFonts w:ascii="Times New Roman" w:hAnsi="Times New Roman" w:cs="Times New Roman"/>
          <w:sz w:val="24"/>
          <w:szCs w:val="24"/>
        </w:rPr>
        <w:t xml:space="preserve"> most accurate”.</w:t>
      </w:r>
      <w:r w:rsidRPr="00261637">
        <w:rPr>
          <w:rStyle w:val="FootnoteReference"/>
          <w:rFonts w:ascii="Times New Roman" w:hAnsi="Times New Roman" w:cs="Times New Roman"/>
          <w:sz w:val="24"/>
          <w:szCs w:val="24"/>
        </w:rPr>
        <w:footnoteReference w:id="25"/>
      </w:r>
    </w:p>
    <w:p w:rsidR="00261637" w:rsidRPr="00261637" w:rsidRDefault="00261637" w:rsidP="00261637">
      <w:pPr>
        <w:spacing w:line="360" w:lineRule="auto"/>
        <w:jc w:val="both"/>
        <w:rPr>
          <w:rFonts w:ascii="Times New Roman" w:hAnsi="Times New Roman" w:cs="Times New Roman"/>
          <w:sz w:val="24"/>
          <w:szCs w:val="24"/>
        </w:rPr>
      </w:pPr>
      <w:r w:rsidRPr="00261637">
        <w:rPr>
          <w:rFonts w:ascii="Times New Roman" w:hAnsi="Times New Roman" w:cs="Times New Roman"/>
          <w:sz w:val="24"/>
          <w:szCs w:val="24"/>
        </w:rPr>
        <w:t xml:space="preserve">Therefore, it’s important to draw the distinction between them because people </w:t>
      </w:r>
      <w:r w:rsidRPr="00261637">
        <w:rPr>
          <w:rFonts w:ascii="Times New Roman" w:hAnsi="Times New Roman" w:cs="Times New Roman"/>
          <w:noProof/>
          <w:sz w:val="24"/>
          <w:szCs w:val="24"/>
        </w:rPr>
        <w:t>tend</w:t>
      </w:r>
      <w:r w:rsidRPr="00261637">
        <w:rPr>
          <w:rFonts w:ascii="Times New Roman" w:hAnsi="Times New Roman" w:cs="Times New Roman"/>
          <w:sz w:val="24"/>
          <w:szCs w:val="24"/>
        </w:rPr>
        <w:t xml:space="preserve"> to get </w:t>
      </w:r>
      <w:r w:rsidRPr="00261637">
        <w:rPr>
          <w:rFonts w:ascii="Times New Roman" w:hAnsi="Times New Roman" w:cs="Times New Roman"/>
          <w:noProof/>
          <w:sz w:val="24"/>
          <w:szCs w:val="24"/>
        </w:rPr>
        <w:t>confused</w:t>
      </w:r>
      <w:r w:rsidRPr="00261637">
        <w:rPr>
          <w:rFonts w:ascii="Times New Roman" w:hAnsi="Times New Roman" w:cs="Times New Roman"/>
          <w:sz w:val="24"/>
          <w:szCs w:val="24"/>
        </w:rPr>
        <w:t xml:space="preserve"> quickly due to the </w:t>
      </w:r>
      <w:r w:rsidRPr="00261637">
        <w:rPr>
          <w:rFonts w:ascii="Times New Roman" w:hAnsi="Times New Roman" w:cs="Times New Roman"/>
          <w:noProof/>
          <w:sz w:val="24"/>
          <w:szCs w:val="24"/>
        </w:rPr>
        <w:t>level</w:t>
      </w:r>
      <w:r w:rsidRPr="00261637">
        <w:rPr>
          <w:rFonts w:ascii="Times New Roman" w:hAnsi="Times New Roman" w:cs="Times New Roman"/>
          <w:sz w:val="24"/>
          <w:szCs w:val="24"/>
        </w:rPr>
        <w:t xml:space="preserve"> of similarity they hold.  </w:t>
      </w:r>
    </w:p>
    <w:p w:rsidR="00261637" w:rsidRPr="00261637" w:rsidRDefault="00261637" w:rsidP="00261637">
      <w:pPr>
        <w:spacing w:line="360" w:lineRule="auto"/>
        <w:ind w:firstLine="720"/>
        <w:jc w:val="both"/>
        <w:rPr>
          <w:rFonts w:ascii="Times New Roman" w:hAnsi="Times New Roman" w:cs="Times New Roman"/>
          <w:sz w:val="24"/>
          <w:szCs w:val="24"/>
        </w:rPr>
      </w:pPr>
      <w:r w:rsidRPr="00261637">
        <w:rPr>
          <w:rFonts w:ascii="Times New Roman" w:hAnsi="Times New Roman" w:cs="Times New Roman"/>
          <w:sz w:val="24"/>
          <w:szCs w:val="24"/>
        </w:rPr>
        <w:t xml:space="preserve">Due to the presence of such similarity between Mediation and Conciliation and lack of sufficient legislation for Mediation, people tend to think that both of them are the </w:t>
      </w:r>
      <w:r w:rsidRPr="00261637">
        <w:rPr>
          <w:rFonts w:ascii="Times New Roman" w:hAnsi="Times New Roman" w:cs="Times New Roman"/>
          <w:noProof/>
          <w:sz w:val="24"/>
          <w:szCs w:val="24"/>
        </w:rPr>
        <w:t>same</w:t>
      </w:r>
      <w:r w:rsidRPr="00261637">
        <w:rPr>
          <w:rFonts w:ascii="Times New Roman" w:hAnsi="Times New Roman" w:cs="Times New Roman"/>
          <w:sz w:val="24"/>
          <w:szCs w:val="24"/>
        </w:rPr>
        <w:t xml:space="preserve">. But in reality, they both are very different from each other. In Mediation, the third party acts as a facilitator and assist the parties to arrive at an agreement, while in the case of Conciliation, the </w:t>
      </w:r>
      <w:r w:rsidRPr="00261637">
        <w:rPr>
          <w:rFonts w:ascii="Times New Roman" w:hAnsi="Times New Roman" w:cs="Times New Roman"/>
          <w:noProof/>
          <w:sz w:val="24"/>
          <w:szCs w:val="24"/>
        </w:rPr>
        <w:t>third</w:t>
      </w:r>
      <w:r w:rsidRPr="00261637">
        <w:rPr>
          <w:rFonts w:ascii="Times New Roman" w:hAnsi="Times New Roman" w:cs="Times New Roman"/>
          <w:sz w:val="24"/>
          <w:szCs w:val="24"/>
        </w:rPr>
        <w:t xml:space="preserve"> party is appointed by courts to act as a facilitator, evaluator, </w:t>
      </w:r>
      <w:r w:rsidRPr="00261637">
        <w:rPr>
          <w:rFonts w:ascii="Times New Roman" w:hAnsi="Times New Roman" w:cs="Times New Roman"/>
          <w:noProof/>
          <w:sz w:val="24"/>
          <w:szCs w:val="24"/>
        </w:rPr>
        <w:t>and</w:t>
      </w:r>
      <w:r w:rsidRPr="00261637">
        <w:rPr>
          <w:rFonts w:ascii="Times New Roman" w:hAnsi="Times New Roman" w:cs="Times New Roman"/>
          <w:sz w:val="24"/>
          <w:szCs w:val="24"/>
        </w:rPr>
        <w:t xml:space="preserve"> intervener in order to settle the </w:t>
      </w:r>
      <w:r w:rsidRPr="00261637">
        <w:rPr>
          <w:rFonts w:ascii="Times New Roman" w:hAnsi="Times New Roman" w:cs="Times New Roman"/>
          <w:noProof/>
          <w:sz w:val="24"/>
          <w:szCs w:val="24"/>
        </w:rPr>
        <w:t>dispute</w:t>
      </w:r>
      <w:r w:rsidRPr="00261637">
        <w:rPr>
          <w:rFonts w:ascii="Times New Roman" w:hAnsi="Times New Roman" w:cs="Times New Roman"/>
          <w:sz w:val="24"/>
          <w:szCs w:val="24"/>
        </w:rPr>
        <w:t xml:space="preserve"> by persuading parties.</w:t>
      </w:r>
      <w:r w:rsidRPr="00261637">
        <w:rPr>
          <w:rStyle w:val="FootnoteReference"/>
          <w:rFonts w:ascii="Times New Roman" w:hAnsi="Times New Roman" w:cs="Times New Roman"/>
          <w:sz w:val="24"/>
          <w:szCs w:val="24"/>
        </w:rPr>
        <w:footnoteReference w:id="26"/>
      </w:r>
      <w:r w:rsidRPr="00261637">
        <w:rPr>
          <w:rFonts w:ascii="Times New Roman" w:hAnsi="Times New Roman" w:cs="Times New Roman"/>
          <w:sz w:val="24"/>
          <w:szCs w:val="24"/>
        </w:rPr>
        <w:t xml:space="preserve"> Therefore, the role of a Conciliator as well as a Mediator can’t be the same. Also, Mediation can be either court </w:t>
      </w:r>
      <w:r w:rsidRPr="00261637">
        <w:rPr>
          <w:rFonts w:ascii="Times New Roman" w:hAnsi="Times New Roman" w:cs="Times New Roman"/>
          <w:sz w:val="24"/>
          <w:szCs w:val="24"/>
        </w:rPr>
        <w:lastRenderedPageBreak/>
        <w:t>referred or private, whereas, Conciliation is court referred only. In the Law Commission of India’s article, Justice M. Jagannadha Rao talks about the concepts of Conciliation and Mediation.</w:t>
      </w:r>
      <w:r w:rsidRPr="00261637">
        <w:rPr>
          <w:rStyle w:val="FootnoteReference"/>
          <w:rFonts w:ascii="Times New Roman" w:hAnsi="Times New Roman" w:cs="Times New Roman"/>
          <w:sz w:val="24"/>
          <w:szCs w:val="24"/>
        </w:rPr>
        <w:footnoteReference w:id="27"/>
      </w:r>
      <w:r w:rsidRPr="00261637">
        <w:rPr>
          <w:rFonts w:ascii="Times New Roman" w:hAnsi="Times New Roman" w:cs="Times New Roman"/>
          <w:sz w:val="24"/>
          <w:szCs w:val="24"/>
        </w:rPr>
        <w:t xml:space="preserve"> He also talked about the difference between them which is still unclear in the </w:t>
      </w:r>
      <w:r w:rsidRPr="00261637">
        <w:rPr>
          <w:rFonts w:ascii="Times New Roman" w:hAnsi="Times New Roman" w:cs="Times New Roman"/>
          <w:noProof/>
          <w:sz w:val="24"/>
          <w:szCs w:val="24"/>
        </w:rPr>
        <w:t>minds</w:t>
      </w:r>
      <w:r w:rsidRPr="00261637">
        <w:rPr>
          <w:rFonts w:ascii="Times New Roman" w:hAnsi="Times New Roman" w:cs="Times New Roman"/>
          <w:sz w:val="24"/>
          <w:szCs w:val="24"/>
        </w:rPr>
        <w:t xml:space="preserve"> of many people. Therefore, in order to get away with this problem, he headed a Committee which worked on the Draft Mediation Rules for an effective and clear process of ADR.   </w:t>
      </w:r>
    </w:p>
    <w:p w:rsidR="00261637" w:rsidRPr="00261637" w:rsidRDefault="00261637" w:rsidP="00261637">
      <w:pPr>
        <w:spacing w:line="360" w:lineRule="auto"/>
        <w:jc w:val="both"/>
        <w:rPr>
          <w:rFonts w:ascii="Times New Roman" w:hAnsi="Times New Roman" w:cs="Times New Roman"/>
          <w:sz w:val="24"/>
          <w:szCs w:val="24"/>
        </w:rPr>
      </w:pPr>
    </w:p>
    <w:p w:rsidR="00261637" w:rsidRPr="00261637" w:rsidRDefault="00261637" w:rsidP="00261637">
      <w:pPr>
        <w:pStyle w:val="Heading1"/>
        <w:pBdr>
          <w:bottom w:val="single" w:sz="4" w:space="1" w:color="auto"/>
        </w:pBdr>
      </w:pPr>
      <w:r w:rsidRPr="00261637">
        <w:t xml:space="preserve">COURTS </w:t>
      </w:r>
    </w:p>
    <w:p w:rsidR="00261637" w:rsidRDefault="00261637" w:rsidP="00261637">
      <w:pPr>
        <w:spacing w:line="360" w:lineRule="auto"/>
        <w:jc w:val="both"/>
        <w:rPr>
          <w:rFonts w:ascii="Times New Roman" w:hAnsi="Times New Roman" w:cs="Times New Roman"/>
          <w:sz w:val="24"/>
          <w:szCs w:val="24"/>
        </w:rPr>
      </w:pPr>
    </w:p>
    <w:p w:rsidR="00261637" w:rsidRPr="00261637" w:rsidRDefault="00261637" w:rsidP="00261637">
      <w:pPr>
        <w:spacing w:line="360" w:lineRule="auto"/>
        <w:jc w:val="both"/>
        <w:rPr>
          <w:rFonts w:ascii="Times New Roman" w:hAnsi="Times New Roman" w:cs="Times New Roman"/>
          <w:sz w:val="24"/>
          <w:szCs w:val="24"/>
        </w:rPr>
      </w:pPr>
      <w:r w:rsidRPr="00261637">
        <w:rPr>
          <w:rFonts w:ascii="Times New Roman" w:hAnsi="Times New Roman" w:cs="Times New Roman"/>
          <w:sz w:val="24"/>
          <w:szCs w:val="24"/>
        </w:rPr>
        <w:t xml:space="preserve">The courts in India will be the most advantageous legal institutions after giving a legislative backup to Mediation. There is a huge backlog that exists in the judicial system in the </w:t>
      </w:r>
      <w:r w:rsidRPr="00261637">
        <w:rPr>
          <w:rFonts w:ascii="Times New Roman" w:hAnsi="Times New Roman" w:cs="Times New Roman"/>
          <w:noProof/>
          <w:sz w:val="24"/>
          <w:szCs w:val="24"/>
        </w:rPr>
        <w:t>form</w:t>
      </w:r>
      <w:r w:rsidRPr="00261637">
        <w:rPr>
          <w:rFonts w:ascii="Times New Roman" w:hAnsi="Times New Roman" w:cs="Times New Roman"/>
          <w:sz w:val="24"/>
          <w:szCs w:val="24"/>
        </w:rPr>
        <w:t xml:space="preserve"> of pendency of cases, </w:t>
      </w:r>
      <w:r w:rsidRPr="00261637">
        <w:rPr>
          <w:rFonts w:ascii="Times New Roman" w:hAnsi="Times New Roman" w:cs="Times New Roman"/>
          <w:noProof/>
          <w:sz w:val="24"/>
          <w:szCs w:val="24"/>
        </w:rPr>
        <w:t>biases</w:t>
      </w:r>
      <w:r w:rsidRPr="00261637">
        <w:rPr>
          <w:rFonts w:ascii="Times New Roman" w:hAnsi="Times New Roman" w:cs="Times New Roman"/>
          <w:sz w:val="24"/>
          <w:szCs w:val="24"/>
        </w:rPr>
        <w:t xml:space="preserve"> of courts, ineffective and inefficient working of the courts, etc.</w:t>
      </w:r>
      <w:r w:rsidRPr="00261637">
        <w:rPr>
          <w:rStyle w:val="FootnoteReference"/>
          <w:rFonts w:ascii="Times New Roman" w:hAnsi="Times New Roman" w:cs="Times New Roman"/>
          <w:sz w:val="24"/>
          <w:szCs w:val="24"/>
        </w:rPr>
        <w:footnoteReference w:id="28"/>
      </w:r>
      <w:r w:rsidRPr="00261637">
        <w:rPr>
          <w:rFonts w:ascii="Times New Roman" w:hAnsi="Times New Roman" w:cs="Times New Roman"/>
          <w:sz w:val="24"/>
          <w:szCs w:val="24"/>
        </w:rPr>
        <w:t xml:space="preserve"> As per the facts of the pendency of cases in India, there are over 3 crore</w:t>
      </w:r>
      <w:r>
        <w:rPr>
          <w:rFonts w:ascii="Times New Roman" w:hAnsi="Times New Roman" w:cs="Times New Roman"/>
          <w:sz w:val="24"/>
          <w:szCs w:val="24"/>
        </w:rPr>
        <w:t>s</w:t>
      </w:r>
      <w:r w:rsidRPr="00261637">
        <w:rPr>
          <w:rFonts w:ascii="Times New Roman" w:hAnsi="Times New Roman" w:cs="Times New Roman"/>
          <w:sz w:val="24"/>
          <w:szCs w:val="24"/>
        </w:rPr>
        <w:t xml:space="preserve"> cases pending in only the High Courts of India with 72.36% of them are pending for more than 1 year.</w:t>
      </w:r>
      <w:r w:rsidRPr="00261637">
        <w:rPr>
          <w:rStyle w:val="FootnoteReference"/>
          <w:rFonts w:ascii="Times New Roman" w:hAnsi="Times New Roman" w:cs="Times New Roman"/>
          <w:sz w:val="24"/>
          <w:szCs w:val="24"/>
        </w:rPr>
        <w:footnoteReference w:id="29"/>
      </w:r>
      <w:r w:rsidRPr="00261637">
        <w:rPr>
          <w:rFonts w:ascii="Times New Roman" w:hAnsi="Times New Roman" w:cs="Times New Roman"/>
          <w:sz w:val="24"/>
          <w:szCs w:val="24"/>
        </w:rPr>
        <w:t xml:space="preserve"> All the process of Alternative Dispute Resolution helps to reduce the burden of courts by solving the dispute without the </w:t>
      </w:r>
      <w:r w:rsidRPr="00261637">
        <w:rPr>
          <w:rFonts w:ascii="Times New Roman" w:hAnsi="Times New Roman" w:cs="Times New Roman"/>
          <w:noProof/>
          <w:sz w:val="24"/>
          <w:szCs w:val="24"/>
        </w:rPr>
        <w:t>court's</w:t>
      </w:r>
      <w:r w:rsidRPr="00261637">
        <w:rPr>
          <w:rFonts w:ascii="Times New Roman" w:hAnsi="Times New Roman" w:cs="Times New Roman"/>
          <w:sz w:val="24"/>
          <w:szCs w:val="24"/>
        </w:rPr>
        <w:t xml:space="preserve"> interference. These dispute resolution ways </w:t>
      </w:r>
      <w:r w:rsidRPr="00261637">
        <w:rPr>
          <w:rFonts w:ascii="Times New Roman" w:hAnsi="Times New Roman" w:cs="Times New Roman"/>
          <w:noProof/>
          <w:sz w:val="24"/>
          <w:szCs w:val="24"/>
        </w:rPr>
        <w:t>help</w:t>
      </w:r>
      <w:r w:rsidRPr="00261637">
        <w:rPr>
          <w:rFonts w:ascii="Times New Roman" w:hAnsi="Times New Roman" w:cs="Times New Roman"/>
          <w:sz w:val="24"/>
          <w:szCs w:val="24"/>
        </w:rPr>
        <w:t xml:space="preserve"> to dispose </w:t>
      </w:r>
      <w:r w:rsidRPr="00261637">
        <w:rPr>
          <w:rFonts w:ascii="Times New Roman" w:hAnsi="Times New Roman" w:cs="Times New Roman"/>
          <w:noProof/>
          <w:sz w:val="24"/>
          <w:szCs w:val="24"/>
        </w:rPr>
        <w:t>of</w:t>
      </w:r>
      <w:r w:rsidRPr="00261637">
        <w:rPr>
          <w:rFonts w:ascii="Times New Roman" w:hAnsi="Times New Roman" w:cs="Times New Roman"/>
          <w:sz w:val="24"/>
          <w:szCs w:val="24"/>
        </w:rPr>
        <w:t xml:space="preserve"> the cases as soon as </w:t>
      </w:r>
      <w:r w:rsidRPr="00261637">
        <w:rPr>
          <w:rFonts w:ascii="Times New Roman" w:hAnsi="Times New Roman" w:cs="Times New Roman"/>
          <w:noProof/>
          <w:sz w:val="24"/>
          <w:szCs w:val="24"/>
        </w:rPr>
        <w:t>they</w:t>
      </w:r>
      <w:r w:rsidRPr="00261637">
        <w:rPr>
          <w:rFonts w:ascii="Times New Roman" w:hAnsi="Times New Roman" w:cs="Times New Roman"/>
          <w:sz w:val="24"/>
          <w:szCs w:val="24"/>
        </w:rPr>
        <w:t xml:space="preserve"> reach an agreement. After arriving at a mutual agreement, the scope for appeal becomes impossible because of the term “mutuality” i.e. consent was given by both the parties. This impossibility </w:t>
      </w:r>
      <w:r w:rsidRPr="00261637">
        <w:rPr>
          <w:rFonts w:ascii="Times New Roman" w:hAnsi="Times New Roman" w:cs="Times New Roman"/>
          <w:noProof/>
          <w:sz w:val="24"/>
          <w:szCs w:val="24"/>
        </w:rPr>
        <w:t>decreases</w:t>
      </w:r>
      <w:r w:rsidRPr="00261637">
        <w:rPr>
          <w:rFonts w:ascii="Times New Roman" w:hAnsi="Times New Roman" w:cs="Times New Roman"/>
          <w:sz w:val="24"/>
          <w:szCs w:val="24"/>
        </w:rPr>
        <w:t xml:space="preserve"> the </w:t>
      </w:r>
      <w:r w:rsidRPr="00261637">
        <w:rPr>
          <w:rFonts w:ascii="Times New Roman" w:hAnsi="Times New Roman" w:cs="Times New Roman"/>
          <w:noProof/>
          <w:sz w:val="24"/>
          <w:szCs w:val="24"/>
        </w:rPr>
        <w:t>number</w:t>
      </w:r>
      <w:r w:rsidRPr="00261637">
        <w:rPr>
          <w:rFonts w:ascii="Times New Roman" w:hAnsi="Times New Roman" w:cs="Times New Roman"/>
          <w:sz w:val="24"/>
          <w:szCs w:val="24"/>
        </w:rPr>
        <w:t xml:space="preserve"> of cases that are pending or could have been pending in the future as in many cases appeal is filed in the higher court which combinedly leads to a </w:t>
      </w:r>
      <w:r w:rsidRPr="00261637">
        <w:rPr>
          <w:rFonts w:ascii="Times New Roman" w:hAnsi="Times New Roman" w:cs="Times New Roman"/>
          <w:noProof/>
          <w:sz w:val="24"/>
          <w:szCs w:val="24"/>
        </w:rPr>
        <w:t>backlog</w:t>
      </w:r>
      <w:r w:rsidRPr="00261637">
        <w:rPr>
          <w:rFonts w:ascii="Times New Roman" w:hAnsi="Times New Roman" w:cs="Times New Roman"/>
          <w:sz w:val="24"/>
          <w:szCs w:val="24"/>
        </w:rPr>
        <w:t xml:space="preserve"> of the </w:t>
      </w:r>
      <w:r w:rsidRPr="00261637">
        <w:rPr>
          <w:rFonts w:ascii="Times New Roman" w:hAnsi="Times New Roman" w:cs="Times New Roman"/>
          <w:noProof/>
          <w:sz w:val="24"/>
          <w:szCs w:val="24"/>
        </w:rPr>
        <w:t>judicial</w:t>
      </w:r>
      <w:r w:rsidRPr="00261637">
        <w:rPr>
          <w:rFonts w:ascii="Times New Roman" w:hAnsi="Times New Roman" w:cs="Times New Roman"/>
          <w:sz w:val="24"/>
          <w:szCs w:val="24"/>
        </w:rPr>
        <w:t xml:space="preserve"> system.</w:t>
      </w:r>
      <w:r w:rsidRPr="00261637">
        <w:rPr>
          <w:rStyle w:val="FootnoteReference"/>
          <w:rFonts w:ascii="Times New Roman" w:hAnsi="Times New Roman" w:cs="Times New Roman"/>
          <w:sz w:val="24"/>
          <w:szCs w:val="24"/>
        </w:rPr>
        <w:footnoteReference w:id="30"/>
      </w:r>
      <w:r w:rsidRPr="00261637">
        <w:rPr>
          <w:rFonts w:ascii="Times New Roman" w:hAnsi="Times New Roman" w:cs="Times New Roman"/>
          <w:sz w:val="24"/>
          <w:szCs w:val="24"/>
        </w:rPr>
        <w:t xml:space="preserve"> Therefore, ADR helps in removing the backlog and pendency of cases that </w:t>
      </w:r>
      <w:r w:rsidRPr="00261637">
        <w:rPr>
          <w:rFonts w:ascii="Times New Roman" w:hAnsi="Times New Roman" w:cs="Times New Roman"/>
          <w:noProof/>
          <w:sz w:val="24"/>
          <w:szCs w:val="24"/>
        </w:rPr>
        <w:t>exist</w:t>
      </w:r>
      <w:r w:rsidRPr="00261637">
        <w:rPr>
          <w:rFonts w:ascii="Times New Roman" w:hAnsi="Times New Roman" w:cs="Times New Roman"/>
          <w:sz w:val="24"/>
          <w:szCs w:val="24"/>
        </w:rPr>
        <w:t xml:space="preserve"> in our judicial system and making our judicial system more stable, effective and efficient.      </w:t>
      </w:r>
    </w:p>
    <w:p w:rsidR="00261637" w:rsidRPr="00261637" w:rsidRDefault="00261637" w:rsidP="00261637">
      <w:pPr>
        <w:pStyle w:val="Heading2"/>
      </w:pPr>
      <w:r w:rsidRPr="00261637">
        <w:t xml:space="preserve">SUCCESS STORY IN HIMACHAL PRADESH  </w:t>
      </w:r>
    </w:p>
    <w:p w:rsidR="00261637" w:rsidRDefault="00261637" w:rsidP="00261637">
      <w:pPr>
        <w:spacing w:line="360" w:lineRule="auto"/>
        <w:jc w:val="both"/>
        <w:rPr>
          <w:rFonts w:ascii="Times New Roman" w:hAnsi="Times New Roman" w:cs="Times New Roman"/>
          <w:color w:val="000000"/>
          <w:sz w:val="24"/>
          <w:szCs w:val="24"/>
        </w:rPr>
      </w:pPr>
    </w:p>
    <w:p w:rsidR="00261637" w:rsidRPr="00261637" w:rsidRDefault="00261637" w:rsidP="00261637">
      <w:pPr>
        <w:spacing w:line="360" w:lineRule="auto"/>
        <w:jc w:val="both"/>
        <w:rPr>
          <w:rFonts w:ascii="Times New Roman" w:hAnsi="Times New Roman" w:cs="Times New Roman"/>
          <w:sz w:val="24"/>
          <w:szCs w:val="24"/>
        </w:rPr>
      </w:pPr>
      <w:r w:rsidRPr="00261637">
        <w:rPr>
          <w:rFonts w:ascii="Times New Roman" w:hAnsi="Times New Roman" w:cs="Times New Roman"/>
          <w:color w:val="000000"/>
          <w:sz w:val="24"/>
          <w:szCs w:val="24"/>
        </w:rPr>
        <w:lastRenderedPageBreak/>
        <w:t xml:space="preserve">With the current backlog of cases that </w:t>
      </w:r>
      <w:r w:rsidRPr="00261637">
        <w:rPr>
          <w:rFonts w:ascii="Times New Roman" w:hAnsi="Times New Roman" w:cs="Times New Roman"/>
          <w:noProof/>
          <w:color w:val="000000"/>
          <w:sz w:val="24"/>
          <w:szCs w:val="24"/>
        </w:rPr>
        <w:t>have</w:t>
      </w:r>
      <w:r w:rsidRPr="00261637">
        <w:rPr>
          <w:rFonts w:ascii="Times New Roman" w:hAnsi="Times New Roman" w:cs="Times New Roman"/>
          <w:color w:val="000000"/>
          <w:sz w:val="24"/>
          <w:szCs w:val="24"/>
        </w:rPr>
        <w:t xml:space="preserve"> come to define the working of the Indian judiciary, recourse to other forms of dispute resolution becomes imperative. The forms of conciliation and </w:t>
      </w:r>
      <w:r w:rsidRPr="00261637">
        <w:rPr>
          <w:rFonts w:ascii="Times New Roman" w:hAnsi="Times New Roman" w:cs="Times New Roman"/>
          <w:noProof/>
          <w:color w:val="000000"/>
          <w:sz w:val="24"/>
          <w:szCs w:val="24"/>
        </w:rPr>
        <w:t>mediation</w:t>
      </w:r>
      <w:r w:rsidRPr="00261637">
        <w:rPr>
          <w:rFonts w:ascii="Times New Roman" w:hAnsi="Times New Roman" w:cs="Times New Roman"/>
          <w:color w:val="000000"/>
          <w:sz w:val="24"/>
          <w:szCs w:val="24"/>
        </w:rPr>
        <w:t xml:space="preserve"> </w:t>
      </w:r>
      <w:r w:rsidRPr="00261637">
        <w:rPr>
          <w:rFonts w:ascii="Times New Roman" w:hAnsi="Times New Roman" w:cs="Times New Roman"/>
          <w:noProof/>
          <w:color w:val="000000"/>
          <w:sz w:val="24"/>
          <w:szCs w:val="24"/>
        </w:rPr>
        <w:t>services</w:t>
      </w:r>
      <w:r w:rsidRPr="00261637">
        <w:rPr>
          <w:rFonts w:ascii="Times New Roman" w:hAnsi="Times New Roman" w:cs="Times New Roman"/>
          <w:color w:val="000000"/>
          <w:sz w:val="24"/>
          <w:szCs w:val="24"/>
        </w:rPr>
        <w:t xml:space="preserve"> as viable alternatives in this regard. This can be evidenced from the success story of the Himachal Pradesh High Court, which sought to dispose of pending cases by conciliation. Additionally, the High Court sought to relieve the increasing burden by insisting on pre-trial conciliation i.e. Mediation in fresh cases. The Draft Rules for ADR were made and followed in the High Court for dispute settlement as a temporary model. The Himachal model has received widespread appreciation, with the Law Commission of India recommending it as a model for other states to emulate. The Himachal model helped in placing a greater emphasis on the process of conciliation and mediation by making it mandatory to attempt resolution of the dispute in question through conciliation and mediation.</w:t>
      </w:r>
      <w:r w:rsidRPr="00261637">
        <w:rPr>
          <w:rStyle w:val="FootnoteReference"/>
          <w:rFonts w:ascii="Times New Roman" w:hAnsi="Times New Roman" w:cs="Times New Roman"/>
          <w:color w:val="000000"/>
          <w:sz w:val="24"/>
          <w:szCs w:val="24"/>
        </w:rPr>
        <w:footnoteReference w:id="31"/>
      </w:r>
      <w:r w:rsidRPr="00261637">
        <w:rPr>
          <w:rFonts w:ascii="Times New Roman" w:hAnsi="Times New Roman" w:cs="Times New Roman"/>
          <w:color w:val="000000"/>
          <w:sz w:val="24"/>
          <w:szCs w:val="24"/>
        </w:rPr>
        <w:t xml:space="preserve"> In the event that the process of conciliation fails, the court can be approached to issue a ruling on the same.</w:t>
      </w:r>
    </w:p>
    <w:p w:rsidR="00261637" w:rsidRPr="00261637" w:rsidRDefault="00261637" w:rsidP="00261637">
      <w:pPr>
        <w:spacing w:line="360" w:lineRule="auto"/>
        <w:jc w:val="both"/>
        <w:rPr>
          <w:rFonts w:ascii="Times New Roman" w:hAnsi="Times New Roman" w:cs="Times New Roman"/>
          <w:sz w:val="24"/>
          <w:szCs w:val="24"/>
        </w:rPr>
      </w:pPr>
      <w:r w:rsidRPr="00261637">
        <w:rPr>
          <w:rFonts w:ascii="Times New Roman" w:hAnsi="Times New Roman" w:cs="Times New Roman"/>
          <w:sz w:val="24"/>
          <w:szCs w:val="24"/>
        </w:rPr>
        <w:t xml:space="preserve"> </w:t>
      </w:r>
    </w:p>
    <w:p w:rsidR="00261637" w:rsidRPr="00261637" w:rsidRDefault="00261637" w:rsidP="00261637">
      <w:pPr>
        <w:pStyle w:val="Heading2"/>
      </w:pPr>
      <w:r w:rsidRPr="00261637">
        <w:t xml:space="preserve">PARTIES </w:t>
      </w:r>
    </w:p>
    <w:p w:rsidR="00261637" w:rsidRDefault="00261637" w:rsidP="00261637">
      <w:pPr>
        <w:spacing w:line="360" w:lineRule="auto"/>
        <w:jc w:val="both"/>
        <w:rPr>
          <w:rFonts w:ascii="Times New Roman" w:hAnsi="Times New Roman" w:cs="Times New Roman"/>
          <w:sz w:val="24"/>
          <w:szCs w:val="24"/>
        </w:rPr>
      </w:pPr>
    </w:p>
    <w:p w:rsidR="00261637" w:rsidRPr="00261637" w:rsidRDefault="00261637" w:rsidP="00261637">
      <w:pPr>
        <w:spacing w:line="360" w:lineRule="auto"/>
        <w:jc w:val="both"/>
        <w:rPr>
          <w:rFonts w:ascii="Times New Roman" w:hAnsi="Times New Roman" w:cs="Times New Roman"/>
          <w:sz w:val="24"/>
          <w:szCs w:val="24"/>
        </w:rPr>
      </w:pPr>
      <w:r w:rsidRPr="00261637">
        <w:rPr>
          <w:rFonts w:ascii="Times New Roman" w:hAnsi="Times New Roman" w:cs="Times New Roman"/>
          <w:sz w:val="24"/>
          <w:szCs w:val="24"/>
        </w:rPr>
        <w:t xml:space="preserve">All the parties involved in settlement of a dispute gets benefitted in some or the other way when they resolve the </w:t>
      </w:r>
      <w:r w:rsidRPr="00261637">
        <w:rPr>
          <w:rFonts w:ascii="Times New Roman" w:hAnsi="Times New Roman" w:cs="Times New Roman"/>
          <w:noProof/>
          <w:sz w:val="24"/>
          <w:szCs w:val="24"/>
        </w:rPr>
        <w:t>dispute</w:t>
      </w:r>
      <w:r w:rsidRPr="00261637">
        <w:rPr>
          <w:rFonts w:ascii="Times New Roman" w:hAnsi="Times New Roman" w:cs="Times New Roman"/>
          <w:sz w:val="24"/>
          <w:szCs w:val="24"/>
        </w:rPr>
        <w:t xml:space="preserve"> through a </w:t>
      </w:r>
      <w:r w:rsidRPr="00261637">
        <w:rPr>
          <w:rFonts w:ascii="Times New Roman" w:hAnsi="Times New Roman" w:cs="Times New Roman"/>
          <w:noProof/>
          <w:sz w:val="24"/>
          <w:szCs w:val="24"/>
        </w:rPr>
        <w:t>proper</w:t>
      </w:r>
      <w:r w:rsidRPr="00261637">
        <w:rPr>
          <w:rFonts w:ascii="Times New Roman" w:hAnsi="Times New Roman" w:cs="Times New Roman"/>
          <w:sz w:val="24"/>
          <w:szCs w:val="24"/>
        </w:rPr>
        <w:t xml:space="preserve"> mediation process which is supported by formal rules and process. In a Mediation process, the parties among whom a dispute arose to </w:t>
      </w:r>
      <w:r w:rsidRPr="00261637">
        <w:rPr>
          <w:rFonts w:ascii="Times New Roman" w:hAnsi="Times New Roman" w:cs="Times New Roman"/>
          <w:noProof/>
          <w:sz w:val="24"/>
          <w:szCs w:val="24"/>
        </w:rPr>
        <w:t>have</w:t>
      </w:r>
      <w:r w:rsidRPr="00261637">
        <w:rPr>
          <w:rFonts w:ascii="Times New Roman" w:hAnsi="Times New Roman" w:cs="Times New Roman"/>
          <w:sz w:val="24"/>
          <w:szCs w:val="24"/>
        </w:rPr>
        <w:t xml:space="preserve"> </w:t>
      </w:r>
      <w:r w:rsidRPr="00261637">
        <w:rPr>
          <w:rFonts w:ascii="Times New Roman" w:hAnsi="Times New Roman" w:cs="Times New Roman"/>
          <w:noProof/>
          <w:sz w:val="24"/>
          <w:szCs w:val="24"/>
        </w:rPr>
        <w:t>control</w:t>
      </w:r>
      <w:r w:rsidRPr="00261637">
        <w:rPr>
          <w:rFonts w:ascii="Times New Roman" w:hAnsi="Times New Roman" w:cs="Times New Roman"/>
          <w:sz w:val="24"/>
          <w:szCs w:val="24"/>
        </w:rPr>
        <w:t xml:space="preserve"> over the scope of mediation i.e. issues to be discussed, its outcomes, etc. Control is usually not vested with the hands of judges instead parties have it with them in order to reach a mutual agreement.</w:t>
      </w:r>
      <w:r w:rsidRPr="00261637">
        <w:rPr>
          <w:rStyle w:val="FootnoteReference"/>
          <w:rFonts w:ascii="Times New Roman" w:hAnsi="Times New Roman" w:cs="Times New Roman"/>
          <w:sz w:val="24"/>
          <w:szCs w:val="24"/>
        </w:rPr>
        <w:footnoteReference w:id="32"/>
      </w:r>
      <w:r w:rsidRPr="00261637">
        <w:rPr>
          <w:rFonts w:ascii="Times New Roman" w:hAnsi="Times New Roman" w:cs="Times New Roman"/>
          <w:sz w:val="24"/>
          <w:szCs w:val="24"/>
        </w:rPr>
        <w:t xml:space="preserve"> Free consent of both </w:t>
      </w:r>
      <w:r w:rsidRPr="00261637">
        <w:rPr>
          <w:rFonts w:ascii="Times New Roman" w:hAnsi="Times New Roman" w:cs="Times New Roman"/>
          <w:noProof/>
          <w:sz w:val="24"/>
          <w:szCs w:val="24"/>
        </w:rPr>
        <w:t>parties</w:t>
      </w:r>
      <w:r w:rsidRPr="00261637">
        <w:rPr>
          <w:rFonts w:ascii="Times New Roman" w:hAnsi="Times New Roman" w:cs="Times New Roman"/>
          <w:sz w:val="24"/>
          <w:szCs w:val="24"/>
        </w:rPr>
        <w:t xml:space="preserve"> is important in order to arrive at a mutual conclusion. People also prefer mediation over litigation because it saves a lot of money due to speedy negotiations which </w:t>
      </w:r>
      <w:r w:rsidRPr="00261637">
        <w:rPr>
          <w:rFonts w:ascii="Times New Roman" w:hAnsi="Times New Roman" w:cs="Times New Roman"/>
          <w:noProof/>
          <w:sz w:val="24"/>
          <w:szCs w:val="24"/>
        </w:rPr>
        <w:t>result</w:t>
      </w:r>
      <w:r w:rsidRPr="00261637">
        <w:rPr>
          <w:rFonts w:ascii="Times New Roman" w:hAnsi="Times New Roman" w:cs="Times New Roman"/>
          <w:sz w:val="24"/>
          <w:szCs w:val="24"/>
        </w:rPr>
        <w:t xml:space="preserve"> in the </w:t>
      </w:r>
      <w:r w:rsidRPr="00261637">
        <w:rPr>
          <w:rFonts w:ascii="Times New Roman" w:hAnsi="Times New Roman" w:cs="Times New Roman"/>
          <w:noProof/>
          <w:sz w:val="24"/>
          <w:szCs w:val="24"/>
        </w:rPr>
        <w:t>reduction</w:t>
      </w:r>
      <w:r w:rsidRPr="00261637">
        <w:rPr>
          <w:rFonts w:ascii="Times New Roman" w:hAnsi="Times New Roman" w:cs="Times New Roman"/>
          <w:sz w:val="24"/>
          <w:szCs w:val="24"/>
        </w:rPr>
        <w:t xml:space="preserve"> of wastage of resources. Due to the speedy process, this resolution could be the </w:t>
      </w:r>
      <w:r w:rsidRPr="00261637">
        <w:rPr>
          <w:rFonts w:ascii="Times New Roman" w:hAnsi="Times New Roman" w:cs="Times New Roman"/>
          <w:noProof/>
          <w:sz w:val="24"/>
          <w:szCs w:val="24"/>
        </w:rPr>
        <w:t>most</w:t>
      </w:r>
      <w:r w:rsidRPr="00261637">
        <w:rPr>
          <w:rFonts w:ascii="Times New Roman" w:hAnsi="Times New Roman" w:cs="Times New Roman"/>
          <w:sz w:val="24"/>
          <w:szCs w:val="24"/>
        </w:rPr>
        <w:t xml:space="preserve"> efficient and economical. In addition to it, the Mediation process helps to maintain confidentiality with the terms of the </w:t>
      </w:r>
      <w:r w:rsidRPr="00261637">
        <w:rPr>
          <w:rFonts w:ascii="Times New Roman" w:hAnsi="Times New Roman" w:cs="Times New Roman"/>
          <w:noProof/>
          <w:sz w:val="24"/>
          <w:szCs w:val="24"/>
        </w:rPr>
        <w:t>agreement</w:t>
      </w:r>
      <w:r w:rsidRPr="00261637">
        <w:rPr>
          <w:rFonts w:ascii="Times New Roman" w:hAnsi="Times New Roman" w:cs="Times New Roman"/>
          <w:sz w:val="24"/>
          <w:szCs w:val="24"/>
        </w:rPr>
        <w:t xml:space="preserve"> </w:t>
      </w:r>
      <w:r w:rsidRPr="00261637">
        <w:rPr>
          <w:rFonts w:ascii="Times New Roman" w:hAnsi="Times New Roman" w:cs="Times New Roman"/>
          <w:sz w:val="24"/>
          <w:szCs w:val="24"/>
        </w:rPr>
        <w:lastRenderedPageBreak/>
        <w:t>by making it available to only parties and not to courts where it ends up in public record.</w:t>
      </w:r>
      <w:r w:rsidRPr="00261637">
        <w:rPr>
          <w:rStyle w:val="FootnoteReference"/>
          <w:rFonts w:ascii="Times New Roman" w:hAnsi="Times New Roman" w:cs="Times New Roman"/>
          <w:sz w:val="24"/>
          <w:szCs w:val="24"/>
        </w:rPr>
        <w:footnoteReference w:id="33"/>
      </w:r>
      <w:r w:rsidRPr="00261637">
        <w:rPr>
          <w:rFonts w:ascii="Times New Roman" w:hAnsi="Times New Roman" w:cs="Times New Roman"/>
          <w:sz w:val="24"/>
          <w:szCs w:val="24"/>
        </w:rPr>
        <w:t xml:space="preserve"> The mediator acts as </w:t>
      </w:r>
      <w:r w:rsidRPr="00261637">
        <w:rPr>
          <w:rFonts w:ascii="Times New Roman" w:hAnsi="Times New Roman" w:cs="Times New Roman"/>
          <w:noProof/>
          <w:sz w:val="24"/>
          <w:szCs w:val="24"/>
        </w:rPr>
        <w:t>an independent</w:t>
      </w:r>
      <w:r w:rsidRPr="00261637">
        <w:rPr>
          <w:rFonts w:ascii="Times New Roman" w:hAnsi="Times New Roman" w:cs="Times New Roman"/>
          <w:sz w:val="24"/>
          <w:szCs w:val="24"/>
        </w:rPr>
        <w:t>, neutral and impartial third-party and ensures a fair process.</w:t>
      </w:r>
      <w:r w:rsidRPr="00261637">
        <w:rPr>
          <w:rStyle w:val="FootnoteReference"/>
          <w:rFonts w:ascii="Times New Roman" w:hAnsi="Times New Roman" w:cs="Times New Roman"/>
          <w:sz w:val="24"/>
          <w:szCs w:val="24"/>
        </w:rPr>
        <w:footnoteReference w:id="34"/>
      </w:r>
      <w:r w:rsidRPr="00261637">
        <w:rPr>
          <w:rFonts w:ascii="Times New Roman" w:hAnsi="Times New Roman" w:cs="Times New Roman"/>
          <w:sz w:val="24"/>
          <w:szCs w:val="24"/>
        </w:rPr>
        <w:t xml:space="preserve"> Therefore, being a third party to the mediation process, the </w:t>
      </w:r>
      <w:r w:rsidRPr="00261637">
        <w:rPr>
          <w:rFonts w:ascii="Times New Roman" w:hAnsi="Times New Roman" w:cs="Times New Roman"/>
          <w:noProof/>
          <w:sz w:val="24"/>
          <w:szCs w:val="24"/>
        </w:rPr>
        <w:t>mediator</w:t>
      </w:r>
      <w:r w:rsidRPr="00261637">
        <w:rPr>
          <w:rFonts w:ascii="Times New Roman" w:hAnsi="Times New Roman" w:cs="Times New Roman"/>
          <w:sz w:val="24"/>
          <w:szCs w:val="24"/>
        </w:rPr>
        <w:t xml:space="preserve"> </w:t>
      </w:r>
      <w:r w:rsidRPr="00261637">
        <w:rPr>
          <w:rFonts w:ascii="Times New Roman" w:hAnsi="Times New Roman" w:cs="Times New Roman"/>
          <w:noProof/>
          <w:sz w:val="24"/>
          <w:szCs w:val="24"/>
        </w:rPr>
        <w:t>is</w:t>
      </w:r>
      <w:r w:rsidRPr="00261637">
        <w:rPr>
          <w:rFonts w:ascii="Times New Roman" w:hAnsi="Times New Roman" w:cs="Times New Roman"/>
          <w:sz w:val="24"/>
          <w:szCs w:val="24"/>
        </w:rPr>
        <w:t xml:space="preserve"> also benefitted in many ways like the money they receive by carrying out the mediation process. Employment opportunities will also be </w:t>
      </w:r>
      <w:r w:rsidRPr="00261637">
        <w:rPr>
          <w:rFonts w:ascii="Times New Roman" w:hAnsi="Times New Roman" w:cs="Times New Roman"/>
          <w:noProof/>
          <w:sz w:val="24"/>
          <w:szCs w:val="24"/>
        </w:rPr>
        <w:t>generated</w:t>
      </w:r>
      <w:r w:rsidRPr="00261637">
        <w:rPr>
          <w:rFonts w:ascii="Times New Roman" w:hAnsi="Times New Roman" w:cs="Times New Roman"/>
          <w:sz w:val="24"/>
          <w:szCs w:val="24"/>
        </w:rPr>
        <w:t xml:space="preserve"> for many legal professionals and it will create a </w:t>
      </w:r>
      <w:r w:rsidRPr="00261637">
        <w:rPr>
          <w:rFonts w:ascii="Times New Roman" w:hAnsi="Times New Roman" w:cs="Times New Roman"/>
          <w:noProof/>
          <w:sz w:val="24"/>
          <w:szCs w:val="24"/>
        </w:rPr>
        <w:t>bigger</w:t>
      </w:r>
      <w:r w:rsidRPr="00261637">
        <w:rPr>
          <w:rFonts w:ascii="Times New Roman" w:hAnsi="Times New Roman" w:cs="Times New Roman"/>
          <w:sz w:val="24"/>
          <w:szCs w:val="24"/>
        </w:rPr>
        <w:t xml:space="preserve"> and better legal market if we will have </w:t>
      </w:r>
      <w:r w:rsidRPr="00261637">
        <w:rPr>
          <w:rFonts w:ascii="Times New Roman" w:hAnsi="Times New Roman" w:cs="Times New Roman"/>
          <w:noProof/>
          <w:sz w:val="24"/>
          <w:szCs w:val="24"/>
        </w:rPr>
        <w:t>formal</w:t>
      </w:r>
      <w:r w:rsidRPr="00261637">
        <w:rPr>
          <w:rFonts w:ascii="Times New Roman" w:hAnsi="Times New Roman" w:cs="Times New Roman"/>
          <w:sz w:val="24"/>
          <w:szCs w:val="24"/>
        </w:rPr>
        <w:t xml:space="preserve"> rules for Mediation. Therefore, if we </w:t>
      </w:r>
      <w:r w:rsidRPr="00261637">
        <w:rPr>
          <w:rFonts w:ascii="Times New Roman" w:hAnsi="Times New Roman" w:cs="Times New Roman"/>
          <w:noProof/>
          <w:sz w:val="24"/>
          <w:szCs w:val="24"/>
        </w:rPr>
        <w:t>formalize</w:t>
      </w:r>
      <w:r w:rsidRPr="00261637">
        <w:rPr>
          <w:rFonts w:ascii="Times New Roman" w:hAnsi="Times New Roman" w:cs="Times New Roman"/>
          <w:sz w:val="24"/>
          <w:szCs w:val="24"/>
        </w:rPr>
        <w:t xml:space="preserve"> rules for Mediation then it will be in the best interest of parties among whom a dispute arose. </w:t>
      </w:r>
    </w:p>
    <w:p w:rsidR="00261637" w:rsidRPr="00261637" w:rsidRDefault="00261637" w:rsidP="00261637">
      <w:pPr>
        <w:spacing w:line="360" w:lineRule="auto"/>
        <w:jc w:val="both"/>
        <w:rPr>
          <w:rFonts w:ascii="Times New Roman" w:hAnsi="Times New Roman" w:cs="Times New Roman"/>
          <w:sz w:val="24"/>
          <w:szCs w:val="24"/>
        </w:rPr>
      </w:pPr>
    </w:p>
    <w:p w:rsidR="00261637" w:rsidRPr="00261637" w:rsidRDefault="00261637" w:rsidP="00261637">
      <w:pPr>
        <w:pStyle w:val="Heading1"/>
        <w:pBdr>
          <w:bottom w:val="single" w:sz="4" w:space="1" w:color="auto"/>
        </w:pBdr>
      </w:pPr>
      <w:r w:rsidRPr="00261637">
        <w:t xml:space="preserve">CONCLUSION </w:t>
      </w:r>
    </w:p>
    <w:p w:rsidR="00261637" w:rsidRDefault="00261637" w:rsidP="00261637">
      <w:pPr>
        <w:spacing w:line="360" w:lineRule="auto"/>
        <w:jc w:val="both"/>
        <w:rPr>
          <w:rFonts w:ascii="Times New Roman" w:hAnsi="Times New Roman" w:cs="Times New Roman"/>
          <w:sz w:val="24"/>
          <w:szCs w:val="24"/>
        </w:rPr>
      </w:pPr>
    </w:p>
    <w:p w:rsidR="00261637" w:rsidRPr="00261637" w:rsidRDefault="00261637" w:rsidP="00261637">
      <w:pPr>
        <w:spacing w:line="360" w:lineRule="auto"/>
        <w:jc w:val="both"/>
        <w:rPr>
          <w:rFonts w:ascii="Times New Roman" w:hAnsi="Times New Roman" w:cs="Times New Roman"/>
          <w:sz w:val="24"/>
          <w:szCs w:val="24"/>
        </w:rPr>
      </w:pPr>
      <w:r w:rsidRPr="00261637">
        <w:rPr>
          <w:rFonts w:ascii="Times New Roman" w:hAnsi="Times New Roman" w:cs="Times New Roman"/>
          <w:sz w:val="24"/>
          <w:szCs w:val="24"/>
        </w:rPr>
        <w:t xml:space="preserve">In the Indian Legal Context, under Section 89 of the </w:t>
      </w:r>
      <w:r w:rsidRPr="00261637">
        <w:rPr>
          <w:rFonts w:ascii="Times New Roman" w:hAnsi="Times New Roman" w:cs="Times New Roman"/>
          <w:noProof/>
          <w:sz w:val="24"/>
          <w:szCs w:val="24"/>
        </w:rPr>
        <w:t>Civil</w:t>
      </w:r>
      <w:r w:rsidRPr="00261637">
        <w:rPr>
          <w:rFonts w:ascii="Times New Roman" w:hAnsi="Times New Roman" w:cs="Times New Roman"/>
          <w:sz w:val="24"/>
          <w:szCs w:val="24"/>
        </w:rPr>
        <w:t xml:space="preserve"> Procedure Code, the only ADR process which doesn’t have a legislative backing is Mediation. The definition of Mediation is not yet identified by any legislation rather a judge while giving away a judgment identified the meaning of the Mediation in its true sense. In the Afcons case, the Supreme court identified the drawbacks of section 89 and how </w:t>
      </w:r>
      <w:r w:rsidRPr="00261637">
        <w:rPr>
          <w:rFonts w:ascii="Times New Roman" w:hAnsi="Times New Roman" w:cs="Times New Roman"/>
          <w:noProof/>
          <w:sz w:val="24"/>
          <w:szCs w:val="24"/>
        </w:rPr>
        <w:t>do</w:t>
      </w:r>
      <w:r w:rsidRPr="00261637">
        <w:rPr>
          <w:rFonts w:ascii="Times New Roman" w:hAnsi="Times New Roman" w:cs="Times New Roman"/>
          <w:sz w:val="24"/>
          <w:szCs w:val="24"/>
        </w:rPr>
        <w:t xml:space="preserve"> all the ADR processes overlap each other in terms of their functioning. This case has also depicted the enforceability of a court </w:t>
      </w:r>
      <w:r w:rsidRPr="00261637">
        <w:rPr>
          <w:rFonts w:ascii="Times New Roman" w:hAnsi="Times New Roman" w:cs="Times New Roman"/>
          <w:noProof/>
          <w:sz w:val="24"/>
          <w:szCs w:val="24"/>
        </w:rPr>
        <w:t>referred to</w:t>
      </w:r>
      <w:r w:rsidRPr="00261637">
        <w:rPr>
          <w:rFonts w:ascii="Times New Roman" w:hAnsi="Times New Roman" w:cs="Times New Roman"/>
          <w:sz w:val="24"/>
          <w:szCs w:val="24"/>
        </w:rPr>
        <w:t xml:space="preserve"> Mediation. In the case of Salem, the court had suggested </w:t>
      </w:r>
      <w:r w:rsidRPr="00261637">
        <w:rPr>
          <w:rFonts w:ascii="Times New Roman" w:hAnsi="Times New Roman" w:cs="Times New Roman"/>
          <w:noProof/>
          <w:sz w:val="24"/>
          <w:szCs w:val="24"/>
        </w:rPr>
        <w:t>forming</w:t>
      </w:r>
      <w:r w:rsidRPr="00261637">
        <w:rPr>
          <w:rFonts w:ascii="Times New Roman" w:hAnsi="Times New Roman" w:cs="Times New Roman"/>
          <w:sz w:val="24"/>
          <w:szCs w:val="24"/>
        </w:rPr>
        <w:t xml:space="preserve"> a committee that will work for preparing the draft rules for Mediation as well as ADR. Pursuant to this </w:t>
      </w:r>
      <w:r w:rsidRPr="00261637">
        <w:rPr>
          <w:rFonts w:ascii="Times New Roman" w:hAnsi="Times New Roman" w:cs="Times New Roman"/>
          <w:noProof/>
          <w:sz w:val="24"/>
          <w:szCs w:val="24"/>
        </w:rPr>
        <w:t>judgment</w:t>
      </w:r>
      <w:r w:rsidRPr="00261637">
        <w:rPr>
          <w:rFonts w:ascii="Times New Roman" w:hAnsi="Times New Roman" w:cs="Times New Roman"/>
          <w:sz w:val="24"/>
          <w:szCs w:val="24"/>
        </w:rPr>
        <w:t xml:space="preserve">, the committee made the draft rules. The name of the Mediation draft rule is “Mediation Rules, 2003.” These rules are not binding in nature and just provide a full detailed procedure and requirements that the Mediation will need to resolve the dispute. These rules can be taken into </w:t>
      </w:r>
      <w:r w:rsidRPr="00261637">
        <w:rPr>
          <w:rFonts w:ascii="Times New Roman" w:hAnsi="Times New Roman" w:cs="Times New Roman"/>
          <w:noProof/>
          <w:sz w:val="24"/>
          <w:szCs w:val="24"/>
        </w:rPr>
        <w:t>consideration</w:t>
      </w:r>
      <w:r w:rsidRPr="00261637">
        <w:rPr>
          <w:rFonts w:ascii="Times New Roman" w:hAnsi="Times New Roman" w:cs="Times New Roman"/>
          <w:sz w:val="24"/>
          <w:szCs w:val="24"/>
        </w:rPr>
        <w:t xml:space="preserve"> while forming </w:t>
      </w:r>
      <w:r w:rsidRPr="00261637">
        <w:rPr>
          <w:rFonts w:ascii="Times New Roman" w:hAnsi="Times New Roman" w:cs="Times New Roman"/>
          <w:noProof/>
          <w:sz w:val="24"/>
          <w:szCs w:val="24"/>
        </w:rPr>
        <w:t>specific</w:t>
      </w:r>
      <w:r w:rsidRPr="00261637">
        <w:rPr>
          <w:rFonts w:ascii="Times New Roman" w:hAnsi="Times New Roman" w:cs="Times New Roman"/>
          <w:sz w:val="24"/>
          <w:szCs w:val="24"/>
        </w:rPr>
        <w:t xml:space="preserve"> legislation for Mediation. There is an inadequacy of rules in the Indian Legal System that can properly </w:t>
      </w:r>
      <w:r w:rsidRPr="00261637">
        <w:rPr>
          <w:rFonts w:ascii="Times New Roman" w:hAnsi="Times New Roman" w:cs="Times New Roman"/>
          <w:noProof/>
          <w:sz w:val="24"/>
          <w:szCs w:val="24"/>
        </w:rPr>
        <w:t>formalize</w:t>
      </w:r>
      <w:r w:rsidRPr="00261637">
        <w:rPr>
          <w:rFonts w:ascii="Times New Roman" w:hAnsi="Times New Roman" w:cs="Times New Roman"/>
          <w:sz w:val="24"/>
          <w:szCs w:val="24"/>
        </w:rPr>
        <w:t xml:space="preserve"> and define the process of mediation. The ineffectiveness and unpopularity of Mediation, due to the lack of specific rules, creates a kind of confusion in the minds of people with Conciliation. Even though these </w:t>
      </w:r>
      <w:r w:rsidRPr="00261637">
        <w:rPr>
          <w:rFonts w:ascii="Times New Roman" w:hAnsi="Times New Roman" w:cs="Times New Roman"/>
          <w:sz w:val="24"/>
          <w:szCs w:val="24"/>
        </w:rPr>
        <w:lastRenderedPageBreak/>
        <w:t xml:space="preserve">both are interlinked but the Mediation has a broader perspective which focuses on court referred as well as private mediation. By making a legal framework of mediation, the whole society including the parties to dispute along with courts will be benefitted in some or other way. The model of Himachal Pradesh was so successful such that they based on it </w:t>
      </w:r>
      <w:r w:rsidRPr="00261637">
        <w:rPr>
          <w:rFonts w:ascii="Times New Roman" w:hAnsi="Times New Roman" w:cs="Times New Roman"/>
          <w:noProof/>
          <w:sz w:val="24"/>
          <w:szCs w:val="24"/>
        </w:rPr>
        <w:t>legislation</w:t>
      </w:r>
      <w:r w:rsidRPr="00261637">
        <w:rPr>
          <w:rFonts w:ascii="Times New Roman" w:hAnsi="Times New Roman" w:cs="Times New Roman"/>
          <w:sz w:val="24"/>
          <w:szCs w:val="24"/>
        </w:rPr>
        <w:t xml:space="preserve"> on Mediation can be framed and implemented for the collective good of the society. </w:t>
      </w:r>
    </w:p>
    <w:p w:rsidR="00261637" w:rsidRPr="00261637" w:rsidRDefault="00261637" w:rsidP="00261637">
      <w:pPr>
        <w:spacing w:line="360" w:lineRule="auto"/>
        <w:jc w:val="both"/>
        <w:rPr>
          <w:rFonts w:ascii="Times New Roman" w:hAnsi="Times New Roman" w:cs="Times New Roman"/>
          <w:sz w:val="24"/>
          <w:szCs w:val="24"/>
        </w:rPr>
      </w:pPr>
    </w:p>
    <w:p w:rsidR="00261637" w:rsidRPr="00261637" w:rsidRDefault="00261637" w:rsidP="00261637">
      <w:pPr>
        <w:spacing w:line="360" w:lineRule="auto"/>
        <w:jc w:val="both"/>
        <w:rPr>
          <w:rFonts w:ascii="Times New Roman" w:hAnsi="Times New Roman" w:cs="Times New Roman"/>
          <w:sz w:val="24"/>
          <w:szCs w:val="24"/>
        </w:rPr>
      </w:pPr>
    </w:p>
    <w:p w:rsidR="00261637" w:rsidRPr="00261637" w:rsidRDefault="00261637" w:rsidP="00261637">
      <w:pPr>
        <w:spacing w:line="360" w:lineRule="auto"/>
        <w:jc w:val="both"/>
        <w:rPr>
          <w:rFonts w:ascii="Times New Roman" w:hAnsi="Times New Roman" w:cs="Times New Roman"/>
          <w:b/>
          <w:sz w:val="24"/>
          <w:szCs w:val="24"/>
        </w:rPr>
      </w:pPr>
    </w:p>
    <w:p w:rsidR="00261637" w:rsidRPr="00261637" w:rsidRDefault="00261637" w:rsidP="00261637">
      <w:pPr>
        <w:spacing w:line="360" w:lineRule="auto"/>
        <w:jc w:val="both"/>
        <w:rPr>
          <w:rFonts w:ascii="Times New Roman" w:hAnsi="Times New Roman" w:cs="Times New Roman"/>
          <w:b/>
          <w:sz w:val="24"/>
          <w:szCs w:val="24"/>
        </w:rPr>
      </w:pPr>
    </w:p>
    <w:p w:rsidR="00261637" w:rsidRPr="00261637" w:rsidRDefault="00261637" w:rsidP="00261637">
      <w:pPr>
        <w:spacing w:line="360" w:lineRule="auto"/>
        <w:jc w:val="both"/>
        <w:rPr>
          <w:rFonts w:ascii="Times New Roman" w:hAnsi="Times New Roman" w:cs="Times New Roman"/>
          <w:b/>
          <w:sz w:val="24"/>
          <w:szCs w:val="24"/>
        </w:rPr>
      </w:pPr>
    </w:p>
    <w:p w:rsidR="00261637" w:rsidRPr="00261637" w:rsidRDefault="00261637" w:rsidP="00261637">
      <w:pPr>
        <w:spacing w:line="360" w:lineRule="auto"/>
        <w:jc w:val="both"/>
        <w:rPr>
          <w:rFonts w:ascii="Times New Roman" w:hAnsi="Times New Roman" w:cs="Times New Roman"/>
          <w:b/>
          <w:sz w:val="24"/>
          <w:szCs w:val="24"/>
        </w:rPr>
      </w:pPr>
    </w:p>
    <w:p w:rsidR="00261637" w:rsidRPr="00261637" w:rsidRDefault="00261637" w:rsidP="00261637">
      <w:pPr>
        <w:spacing w:line="360" w:lineRule="auto"/>
        <w:jc w:val="both"/>
        <w:rPr>
          <w:rFonts w:ascii="Times New Roman" w:hAnsi="Times New Roman" w:cs="Times New Roman"/>
          <w:b/>
          <w:sz w:val="24"/>
          <w:szCs w:val="24"/>
        </w:rPr>
      </w:pPr>
    </w:p>
    <w:p w:rsidR="00261637" w:rsidRPr="00261637" w:rsidRDefault="00261637" w:rsidP="00261637">
      <w:pPr>
        <w:spacing w:line="360" w:lineRule="auto"/>
        <w:jc w:val="both"/>
        <w:rPr>
          <w:rFonts w:ascii="Times New Roman" w:hAnsi="Times New Roman" w:cs="Times New Roman"/>
          <w:b/>
          <w:sz w:val="24"/>
          <w:szCs w:val="24"/>
        </w:rPr>
      </w:pPr>
    </w:p>
    <w:p w:rsidR="00261637" w:rsidRPr="00261637" w:rsidRDefault="00261637" w:rsidP="00261637">
      <w:pPr>
        <w:spacing w:line="360" w:lineRule="auto"/>
        <w:jc w:val="both"/>
        <w:rPr>
          <w:rFonts w:ascii="Times New Roman" w:hAnsi="Times New Roman" w:cs="Times New Roman"/>
          <w:b/>
          <w:sz w:val="24"/>
          <w:szCs w:val="24"/>
        </w:rPr>
      </w:pPr>
    </w:p>
    <w:p w:rsidR="00261637" w:rsidRPr="00261637" w:rsidRDefault="00261637" w:rsidP="00261637">
      <w:pPr>
        <w:spacing w:line="360" w:lineRule="auto"/>
        <w:jc w:val="both"/>
        <w:rPr>
          <w:rFonts w:ascii="Times New Roman" w:hAnsi="Times New Roman" w:cs="Times New Roman"/>
          <w:b/>
          <w:sz w:val="24"/>
          <w:szCs w:val="24"/>
        </w:rPr>
      </w:pPr>
    </w:p>
    <w:p w:rsidR="00261637" w:rsidRPr="00261637" w:rsidRDefault="00261637" w:rsidP="00261637">
      <w:pPr>
        <w:spacing w:line="360" w:lineRule="auto"/>
        <w:jc w:val="both"/>
        <w:rPr>
          <w:rFonts w:ascii="Times New Roman" w:hAnsi="Times New Roman" w:cs="Times New Roman"/>
          <w:b/>
          <w:sz w:val="24"/>
          <w:szCs w:val="24"/>
        </w:rPr>
      </w:pPr>
    </w:p>
    <w:p w:rsidR="00261637" w:rsidRPr="00261637" w:rsidRDefault="00261637" w:rsidP="00261637">
      <w:pPr>
        <w:spacing w:line="360" w:lineRule="auto"/>
        <w:jc w:val="both"/>
        <w:rPr>
          <w:rFonts w:ascii="Times New Roman" w:hAnsi="Times New Roman" w:cs="Times New Roman"/>
          <w:b/>
          <w:sz w:val="24"/>
          <w:szCs w:val="24"/>
        </w:rPr>
      </w:pPr>
    </w:p>
    <w:p w:rsidR="00261637" w:rsidRPr="00261637" w:rsidRDefault="00261637" w:rsidP="00261637">
      <w:pPr>
        <w:spacing w:line="360" w:lineRule="auto"/>
        <w:jc w:val="both"/>
        <w:rPr>
          <w:rFonts w:ascii="Times New Roman" w:hAnsi="Times New Roman" w:cs="Times New Roman"/>
          <w:b/>
          <w:sz w:val="24"/>
          <w:szCs w:val="24"/>
        </w:rPr>
      </w:pPr>
    </w:p>
    <w:p w:rsidR="00261637" w:rsidRPr="00261637" w:rsidRDefault="00261637" w:rsidP="00261637">
      <w:pPr>
        <w:spacing w:line="360" w:lineRule="auto"/>
        <w:jc w:val="both"/>
        <w:rPr>
          <w:rFonts w:ascii="Times New Roman" w:hAnsi="Times New Roman" w:cs="Times New Roman"/>
          <w:b/>
          <w:sz w:val="24"/>
          <w:szCs w:val="24"/>
        </w:rPr>
      </w:pPr>
    </w:p>
    <w:p w:rsidR="00261637" w:rsidRPr="00261637" w:rsidRDefault="00261637" w:rsidP="00261637">
      <w:pPr>
        <w:spacing w:line="360" w:lineRule="auto"/>
        <w:jc w:val="both"/>
        <w:rPr>
          <w:rFonts w:ascii="Times New Roman" w:hAnsi="Times New Roman" w:cs="Times New Roman"/>
          <w:b/>
          <w:sz w:val="24"/>
          <w:szCs w:val="24"/>
        </w:rPr>
      </w:pPr>
    </w:p>
    <w:p w:rsidR="00261637" w:rsidRPr="00261637" w:rsidRDefault="00261637" w:rsidP="00261637">
      <w:pPr>
        <w:spacing w:line="360" w:lineRule="auto"/>
        <w:jc w:val="both"/>
        <w:rPr>
          <w:rFonts w:ascii="Times New Roman" w:hAnsi="Times New Roman" w:cs="Times New Roman"/>
          <w:b/>
          <w:sz w:val="24"/>
          <w:szCs w:val="24"/>
        </w:rPr>
      </w:pPr>
    </w:p>
    <w:p w:rsidR="00261637" w:rsidRPr="00261637" w:rsidRDefault="00261637" w:rsidP="00261637">
      <w:pPr>
        <w:spacing w:line="360" w:lineRule="auto"/>
        <w:jc w:val="both"/>
        <w:rPr>
          <w:rFonts w:ascii="Times New Roman" w:hAnsi="Times New Roman" w:cs="Times New Roman"/>
          <w:b/>
          <w:sz w:val="24"/>
          <w:szCs w:val="24"/>
        </w:rPr>
      </w:pPr>
    </w:p>
    <w:p w:rsidR="00261637" w:rsidRPr="00261637" w:rsidRDefault="00261637" w:rsidP="00261637">
      <w:pPr>
        <w:spacing w:line="360" w:lineRule="auto"/>
        <w:jc w:val="both"/>
        <w:rPr>
          <w:rFonts w:ascii="Times New Roman" w:hAnsi="Times New Roman" w:cs="Times New Roman"/>
          <w:b/>
          <w:sz w:val="24"/>
          <w:szCs w:val="24"/>
        </w:rPr>
      </w:pPr>
    </w:p>
    <w:p w:rsidR="00261637" w:rsidRPr="00261637" w:rsidRDefault="00261637" w:rsidP="00261637">
      <w:pPr>
        <w:spacing w:line="360" w:lineRule="auto"/>
        <w:jc w:val="both"/>
        <w:rPr>
          <w:rFonts w:ascii="Times New Roman" w:hAnsi="Times New Roman" w:cs="Times New Roman"/>
          <w:b/>
          <w:sz w:val="24"/>
          <w:szCs w:val="24"/>
        </w:rPr>
      </w:pPr>
    </w:p>
    <w:p w:rsidR="00261637" w:rsidRPr="00261637" w:rsidRDefault="00261637" w:rsidP="00261637">
      <w:pPr>
        <w:spacing w:line="360" w:lineRule="auto"/>
        <w:jc w:val="both"/>
        <w:rPr>
          <w:rFonts w:ascii="Times New Roman" w:hAnsi="Times New Roman" w:cs="Times New Roman"/>
          <w:b/>
          <w:sz w:val="24"/>
          <w:szCs w:val="24"/>
        </w:rPr>
      </w:pPr>
    </w:p>
    <w:p w:rsidR="00261637" w:rsidRPr="00261637" w:rsidRDefault="00261637" w:rsidP="00261637">
      <w:pPr>
        <w:spacing w:line="360" w:lineRule="auto"/>
        <w:jc w:val="both"/>
        <w:rPr>
          <w:rFonts w:ascii="Times New Roman" w:hAnsi="Times New Roman" w:cs="Times New Roman"/>
          <w:b/>
          <w:sz w:val="24"/>
          <w:szCs w:val="24"/>
        </w:rPr>
      </w:pPr>
    </w:p>
    <w:p w:rsidR="00261637" w:rsidRPr="00261637" w:rsidRDefault="00261637" w:rsidP="00261637">
      <w:pPr>
        <w:spacing w:line="360" w:lineRule="auto"/>
        <w:jc w:val="both"/>
        <w:rPr>
          <w:rFonts w:ascii="Times New Roman" w:hAnsi="Times New Roman" w:cs="Times New Roman"/>
          <w:b/>
          <w:sz w:val="24"/>
          <w:szCs w:val="24"/>
        </w:rPr>
      </w:pPr>
    </w:p>
    <w:p w:rsidR="00145FCD" w:rsidRPr="00261637" w:rsidRDefault="00145FCD" w:rsidP="00261637">
      <w:pPr>
        <w:spacing w:line="360" w:lineRule="auto"/>
        <w:jc w:val="both"/>
        <w:rPr>
          <w:rFonts w:ascii="Times New Roman" w:hAnsi="Times New Roman" w:cs="Times New Roman"/>
          <w:sz w:val="24"/>
          <w:szCs w:val="24"/>
        </w:rPr>
      </w:pPr>
    </w:p>
    <w:sectPr w:rsidR="00145FCD" w:rsidRPr="00261637"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32C" w:rsidRDefault="004F132C" w:rsidP="00273650">
      <w:pPr>
        <w:spacing w:after="0" w:line="240" w:lineRule="auto"/>
      </w:pPr>
      <w:r>
        <w:separator/>
      </w:r>
    </w:p>
  </w:endnote>
  <w:endnote w:type="continuationSeparator" w:id="0">
    <w:p w:rsidR="004F132C" w:rsidRDefault="004F132C" w:rsidP="00273650">
      <w:pPr>
        <w:spacing w:after="0" w:line="240" w:lineRule="auto"/>
      </w:pPr>
      <w:r>
        <w:continuationSeparator/>
      </w:r>
    </w:p>
  </w:endnote>
  <w:endnote w:id="1">
    <w:p w:rsidR="00261637" w:rsidRDefault="00261637" w:rsidP="0026163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C41822">
      <w:fldChar w:fldCharType="begin"/>
    </w:r>
    <w:r w:rsidR="00163098">
      <w:instrText xml:space="preserve"> PAGE   \* MERGEFORMAT </w:instrText>
    </w:r>
    <w:r w:rsidR="00C41822">
      <w:fldChar w:fldCharType="separate"/>
    </w:r>
    <w:r w:rsidR="00261637" w:rsidRPr="00261637">
      <w:rPr>
        <w:rFonts w:asciiTheme="majorHAnsi" w:hAnsiTheme="majorHAnsi"/>
        <w:noProof/>
      </w:rPr>
      <w:t>1</w:t>
    </w:r>
    <w:r w:rsidR="00C41822">
      <w:rPr>
        <w:rFonts w:asciiTheme="majorHAnsi" w:hAnsiTheme="majorHAnsi"/>
        <w:noProof/>
      </w:rPr>
      <w:fldChar w:fldCharType="end"/>
    </w:r>
  </w:p>
  <w:p w:rsidR="003D2061" w:rsidRDefault="003D2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32C" w:rsidRDefault="004F132C" w:rsidP="00273650">
      <w:pPr>
        <w:spacing w:after="0" w:line="240" w:lineRule="auto"/>
      </w:pPr>
      <w:r>
        <w:separator/>
      </w:r>
    </w:p>
  </w:footnote>
  <w:footnote w:type="continuationSeparator" w:id="0">
    <w:p w:rsidR="004F132C" w:rsidRDefault="004F132C" w:rsidP="00273650">
      <w:pPr>
        <w:spacing w:after="0" w:line="240" w:lineRule="auto"/>
      </w:pPr>
      <w:r>
        <w:continuationSeparator/>
      </w:r>
    </w:p>
  </w:footnote>
  <w:footnote w:id="1">
    <w:p w:rsidR="00261637" w:rsidRPr="00261637" w:rsidRDefault="00261637" w:rsidP="00261637">
      <w:pPr>
        <w:pStyle w:val="FootnoteText"/>
        <w:rPr>
          <w:rFonts w:cs="Times New Roman"/>
          <w:smallCaps/>
        </w:rPr>
      </w:pPr>
      <w:r w:rsidRPr="00261637">
        <w:rPr>
          <w:rStyle w:val="FootnoteReference"/>
        </w:rPr>
        <w:footnoteRef/>
      </w:r>
      <w:r w:rsidRPr="00261637">
        <w:t xml:space="preserve"> Rashika Narain &amp; Abhinav Sankaranarayanan, </w:t>
      </w:r>
      <w:r w:rsidRPr="00261637">
        <w:rPr>
          <w:i/>
        </w:rPr>
        <w:t>Formulating a Model Legislative Framework for Mediation in India</w:t>
      </w:r>
      <w:r w:rsidRPr="00261637">
        <w:t xml:space="preserve">, 11 </w:t>
      </w:r>
      <w:r w:rsidRPr="00261637">
        <w:rPr>
          <w:smallCaps/>
        </w:rPr>
        <w:t>NUJS L. Rev</w:t>
      </w:r>
      <w:r w:rsidRPr="00261637">
        <w:t>. 75, 76 (2018)</w:t>
      </w:r>
      <w:r w:rsidRPr="00261637">
        <w:rPr>
          <w:rFonts w:ascii="Times New Roman" w:hAnsi="Times New Roman" w:cs="Times New Roman"/>
        </w:rPr>
        <w:t xml:space="preserve">; </w:t>
      </w:r>
      <w:r w:rsidRPr="00261637">
        <w:rPr>
          <w:rFonts w:ascii="Times New Roman" w:hAnsi="Times New Roman" w:cs="Times New Roman"/>
          <w:smallCaps/>
        </w:rPr>
        <w:t xml:space="preserve">O.P. </w:t>
      </w:r>
      <w:bookmarkStart w:id="2" w:name="_Hlk10540065"/>
      <w:r w:rsidRPr="00261637">
        <w:rPr>
          <w:rFonts w:ascii="Times New Roman" w:hAnsi="Times New Roman" w:cs="Times New Roman"/>
          <w:smallCaps/>
        </w:rPr>
        <w:t>Tiwari,</w:t>
      </w:r>
      <w:bookmarkEnd w:id="2"/>
      <w:r w:rsidRPr="00261637">
        <w:rPr>
          <w:rFonts w:ascii="Times New Roman" w:hAnsi="Times New Roman" w:cs="Times New Roman"/>
          <w:smallCaps/>
        </w:rPr>
        <w:t xml:space="preserve"> Arbitration and Conciliation Act 1996 </w:t>
      </w:r>
      <w:r w:rsidRPr="00261637">
        <w:rPr>
          <w:rFonts w:cs="Times New Roman"/>
          <w:smallCaps/>
        </w:rPr>
        <w:t xml:space="preserve">with ADR, 365 (2010); </w:t>
      </w:r>
      <w:bookmarkStart w:id="3" w:name="_Hlk10540225"/>
      <w:r w:rsidRPr="00261637">
        <w:rPr>
          <w:rFonts w:cs="Times New Roman"/>
          <w:smallCaps/>
        </w:rPr>
        <w:t xml:space="preserve">Avtar </w:t>
      </w:r>
      <w:bookmarkStart w:id="4" w:name="_Hlk10553137"/>
      <w:r w:rsidRPr="00261637">
        <w:rPr>
          <w:rFonts w:cs="Times New Roman"/>
          <w:smallCaps/>
        </w:rPr>
        <w:t>Singh</w:t>
      </w:r>
      <w:bookmarkEnd w:id="3"/>
      <w:bookmarkEnd w:id="4"/>
      <w:r w:rsidRPr="00261637">
        <w:rPr>
          <w:rFonts w:cs="Times New Roman"/>
          <w:smallCaps/>
        </w:rPr>
        <w:t xml:space="preserve">, Law of Arbitration &amp; Conciliation and Alternative Dispute Resolution Systems 585 (2013). </w:t>
      </w:r>
    </w:p>
  </w:footnote>
  <w:footnote w:id="2">
    <w:p w:rsidR="00261637" w:rsidRPr="00261637" w:rsidRDefault="00261637" w:rsidP="00261637">
      <w:pPr>
        <w:pStyle w:val="FootnoteText"/>
        <w:rPr>
          <w:rFonts w:ascii="Times New Roman" w:hAnsi="Times New Roman" w:cs="Times New Roman"/>
        </w:rPr>
      </w:pPr>
      <w:r w:rsidRPr="00261637">
        <w:rPr>
          <w:rStyle w:val="FootnoteReference"/>
          <w:rFonts w:ascii="Times New Roman" w:hAnsi="Times New Roman" w:cs="Times New Roman"/>
        </w:rPr>
        <w:footnoteRef/>
      </w:r>
      <w:r w:rsidRPr="00261637">
        <w:rPr>
          <w:rFonts w:ascii="Times New Roman" w:hAnsi="Times New Roman" w:cs="Times New Roman"/>
        </w:rPr>
        <w:t xml:space="preserve"> </w:t>
      </w:r>
      <w:r w:rsidRPr="00261637">
        <w:rPr>
          <w:rFonts w:ascii="Times New Roman" w:hAnsi="Times New Roman" w:cs="Times New Roman"/>
          <w:i/>
        </w:rPr>
        <w:t>National Judicial Data Grid,</w:t>
      </w:r>
      <w:r w:rsidRPr="00261637">
        <w:rPr>
          <w:rFonts w:ascii="Times New Roman" w:hAnsi="Times New Roman" w:cs="Times New Roman"/>
        </w:rPr>
        <w:t xml:space="preserve"> </w:t>
      </w:r>
      <w:r w:rsidRPr="00261637">
        <w:rPr>
          <w:rFonts w:ascii="Times New Roman" w:hAnsi="Times New Roman" w:cs="Times New Roman"/>
          <w:i/>
        </w:rPr>
        <w:t>Summary Report of India</w:t>
      </w:r>
      <w:r w:rsidRPr="00261637">
        <w:rPr>
          <w:rFonts w:ascii="Times New Roman" w:hAnsi="Times New Roman" w:cs="Times New Roman"/>
        </w:rPr>
        <w:t xml:space="preserve">, available at </w:t>
      </w:r>
      <w:hyperlink r:id="rId1" w:history="1">
        <w:r w:rsidRPr="00261637">
          <w:rPr>
            <w:rStyle w:val="Hyperlink"/>
            <w:rFonts w:ascii="Times New Roman" w:hAnsi="Times New Roman" w:cs="Times New Roman"/>
          </w:rPr>
          <w:t>https://njdg.ecourts.gov.in/njdgnew/?p=main/index</w:t>
        </w:r>
      </w:hyperlink>
      <w:r w:rsidRPr="00261637">
        <w:rPr>
          <w:rFonts w:ascii="Times New Roman" w:hAnsi="Times New Roman" w:cs="Times New Roman"/>
        </w:rPr>
        <w:t xml:space="preserve"> (last visited on May 7, 2019).</w:t>
      </w:r>
    </w:p>
  </w:footnote>
  <w:footnote w:id="3">
    <w:p w:rsidR="00261637" w:rsidRPr="00261637" w:rsidRDefault="00261637" w:rsidP="00261637">
      <w:pPr>
        <w:pStyle w:val="FootnoteText"/>
      </w:pPr>
      <w:r w:rsidRPr="00261637">
        <w:rPr>
          <w:rStyle w:val="FootnoteReference"/>
        </w:rPr>
        <w:footnoteRef/>
      </w:r>
      <w:r w:rsidRPr="00261637">
        <w:rPr>
          <w:rFonts w:ascii="Times New Roman" w:hAnsi="Times New Roman" w:cs="Times New Roman"/>
        </w:rPr>
        <w:t xml:space="preserve"> </w:t>
      </w:r>
      <w:r w:rsidRPr="00261637">
        <w:rPr>
          <w:rFonts w:ascii="Times New Roman" w:hAnsi="Times New Roman" w:cs="Times New Roman"/>
          <w:i/>
        </w:rPr>
        <w:t>It would take Delhi HC 466 yrs to clear backlog: CJ, THE INDIAN EXPRESS</w:t>
      </w:r>
      <w:r w:rsidRPr="00261637">
        <w:rPr>
          <w:rFonts w:ascii="Times New Roman" w:hAnsi="Times New Roman" w:cs="Times New Roman"/>
        </w:rPr>
        <w:t xml:space="preserve"> (Feb. 13, 2009) available at http://indianexpress.com/article/india/india-others/it-would-take-delhi-hc466-yrs-to-clear-backlog-cj/ (Last visited on May 8, 2019).</w:t>
      </w:r>
    </w:p>
  </w:footnote>
  <w:footnote w:id="4">
    <w:p w:rsidR="00261637" w:rsidRPr="00261637" w:rsidRDefault="00261637" w:rsidP="00261637">
      <w:pPr>
        <w:pStyle w:val="FootnoteText"/>
      </w:pPr>
      <w:r w:rsidRPr="00261637">
        <w:rPr>
          <w:rStyle w:val="FootnoteReference"/>
        </w:rPr>
        <w:footnoteRef/>
      </w:r>
      <w:r w:rsidRPr="00261637">
        <w:t xml:space="preserve"> Civil Procedure Code Act sec 89 (1908); Thomas </w:t>
      </w:r>
      <w:bookmarkStart w:id="5" w:name="_Hlk10541418"/>
      <w:r w:rsidRPr="00261637">
        <w:t>Valenti</w:t>
      </w:r>
      <w:bookmarkEnd w:id="5"/>
      <w:r w:rsidRPr="00261637">
        <w:t xml:space="preserve"> &amp; Tanima Tandon, </w:t>
      </w:r>
      <w:r w:rsidRPr="00261637">
        <w:rPr>
          <w:i/>
        </w:rPr>
        <w:t>Mediation in India</w:t>
      </w:r>
      <w:r w:rsidRPr="00261637">
        <w:t xml:space="preserve">, </w:t>
      </w:r>
      <w:bookmarkStart w:id="6" w:name="_Hlk10553904"/>
      <w:r w:rsidRPr="00261637">
        <w:t xml:space="preserve">in Alternative Dispute Resolution: The Indian Perspective 396-97 (Shashank Garg ed., 2018). </w:t>
      </w:r>
      <w:bookmarkEnd w:id="6"/>
    </w:p>
  </w:footnote>
  <w:footnote w:id="5">
    <w:p w:rsidR="00261637" w:rsidRPr="00261637" w:rsidRDefault="00261637" w:rsidP="00261637">
      <w:pPr>
        <w:pStyle w:val="FootnoteText"/>
      </w:pPr>
      <w:r w:rsidRPr="00261637">
        <w:rPr>
          <w:rStyle w:val="FootnoteReference"/>
        </w:rPr>
        <w:footnoteRef/>
      </w:r>
      <w:r w:rsidRPr="00261637">
        <w:t xml:space="preserve"> </w:t>
      </w:r>
      <w:r w:rsidRPr="00261637">
        <w:rPr>
          <w:i/>
        </w:rPr>
        <w:t>Shyamalika Das v. GRIDCO</w:t>
      </w:r>
      <w:r w:rsidRPr="00261637">
        <w:t>, (2010) 15 SCC 268: 2010 INSC 802;</w:t>
      </w:r>
      <w:r w:rsidRPr="00261637">
        <w:rPr>
          <w:rFonts w:ascii="Times New Roman" w:hAnsi="Times New Roman" w:cs="Times New Roman"/>
          <w:smallCaps/>
        </w:rPr>
        <w:t xml:space="preserve"> Tiwari,</w:t>
      </w:r>
      <w:r w:rsidRPr="00261637">
        <w:t xml:space="preserve"> </w:t>
      </w:r>
      <w:r w:rsidRPr="00261637">
        <w:rPr>
          <w:i/>
        </w:rPr>
        <w:t>supra note</w:t>
      </w:r>
      <w:r w:rsidRPr="00261637">
        <w:t xml:space="preserve"> </w:t>
      </w:r>
      <w:r w:rsidRPr="00261637">
        <w:rPr>
          <w:rFonts w:ascii="Times New Roman" w:hAnsi="Times New Roman" w:cs="Times New Roman"/>
          <w:smallCaps/>
        </w:rPr>
        <w:t xml:space="preserve">1 , </w:t>
      </w:r>
      <w:r w:rsidRPr="00261637">
        <w:rPr>
          <w:rFonts w:ascii="Times New Roman" w:hAnsi="Times New Roman" w:cs="Times New Roman"/>
        </w:rPr>
        <w:t>at 365.</w:t>
      </w:r>
    </w:p>
  </w:footnote>
  <w:footnote w:id="6">
    <w:p w:rsidR="00261637" w:rsidRPr="00261637" w:rsidRDefault="00261637" w:rsidP="00261637">
      <w:pPr>
        <w:pStyle w:val="FootnoteText"/>
      </w:pPr>
      <w:r w:rsidRPr="00261637">
        <w:rPr>
          <w:rStyle w:val="FootnoteReference"/>
        </w:rPr>
        <w:footnoteRef/>
      </w:r>
      <w:r w:rsidRPr="00261637">
        <w:t xml:space="preserve"> </w:t>
      </w:r>
      <w:r w:rsidRPr="00261637">
        <w:rPr>
          <w:i/>
        </w:rPr>
        <w:t>Generally see</w:t>
      </w:r>
      <w:r w:rsidRPr="00261637">
        <w:t xml:space="preserve"> Marc Galanter &amp; Jayanth K. Krishnan, </w:t>
      </w:r>
      <w:r w:rsidRPr="00261637">
        <w:rPr>
          <w:i/>
        </w:rPr>
        <w:t>Bread for the Poor: Access to Justice and the Rights of the Needy in India</w:t>
      </w:r>
      <w:r w:rsidRPr="00261637">
        <w:t>, 55 Hastings L.J. 789 (2004).</w:t>
      </w:r>
    </w:p>
  </w:footnote>
  <w:footnote w:id="7">
    <w:p w:rsidR="00261637" w:rsidRPr="00261637" w:rsidRDefault="00261637" w:rsidP="00261637">
      <w:pPr>
        <w:pStyle w:val="FootnoteText"/>
      </w:pPr>
      <w:r w:rsidRPr="00261637">
        <w:rPr>
          <w:rStyle w:val="FootnoteReference"/>
        </w:rPr>
        <w:footnoteRef/>
      </w:r>
      <w:r w:rsidRPr="00261637">
        <w:t xml:space="preserve"> </w:t>
      </w:r>
      <w:r w:rsidRPr="00261637">
        <w:rPr>
          <w:i/>
        </w:rPr>
        <w:t>Generally see</w:t>
      </w:r>
      <w:r w:rsidRPr="00261637">
        <w:t xml:space="preserve"> Valenti, </w:t>
      </w:r>
      <w:r w:rsidRPr="00261637">
        <w:rPr>
          <w:i/>
        </w:rPr>
        <w:t>supra note</w:t>
      </w:r>
      <w:r w:rsidRPr="00261637">
        <w:t xml:space="preserve"> 4, at 393.</w:t>
      </w:r>
    </w:p>
  </w:footnote>
  <w:footnote w:id="8">
    <w:p w:rsidR="00261637" w:rsidRPr="00261637" w:rsidRDefault="00261637" w:rsidP="00261637">
      <w:pPr>
        <w:pStyle w:val="FootnoteText"/>
      </w:pPr>
      <w:r w:rsidRPr="00261637">
        <w:rPr>
          <w:rStyle w:val="FootnoteReference"/>
        </w:rPr>
        <w:footnoteRef/>
      </w:r>
      <w:r w:rsidRPr="00261637">
        <w:t xml:space="preserve"> Rajiv Dutta, </w:t>
      </w:r>
      <w:r w:rsidRPr="00261637">
        <w:rPr>
          <w:i/>
        </w:rPr>
        <w:t>Mediation in India</w:t>
      </w:r>
      <w:r w:rsidRPr="00261637">
        <w:t xml:space="preserve"> (internet source); Valenti, </w:t>
      </w:r>
      <w:r w:rsidRPr="00261637">
        <w:rPr>
          <w:i/>
        </w:rPr>
        <w:t>supra note</w:t>
      </w:r>
      <w:r w:rsidRPr="00261637">
        <w:t xml:space="preserve"> 4, at 390-91.</w:t>
      </w:r>
    </w:p>
  </w:footnote>
  <w:footnote w:id="9">
    <w:p w:rsidR="00261637" w:rsidRPr="00261637" w:rsidRDefault="00261637" w:rsidP="00261637">
      <w:pPr>
        <w:pStyle w:val="FootnoteText"/>
      </w:pPr>
      <w:r w:rsidRPr="00261637">
        <w:rPr>
          <w:rStyle w:val="FootnoteReference"/>
        </w:rPr>
        <w:footnoteRef/>
      </w:r>
      <w:r w:rsidRPr="00261637">
        <w:t xml:space="preserve"> Tony Biller, </w:t>
      </w:r>
      <w:r w:rsidRPr="00261637">
        <w:rPr>
          <w:i/>
        </w:rPr>
        <w:t>Good Faith Mediation: Improving Efficiency, Costs, and Satisfaction in North Carolina's Pre-Trial Process</w:t>
      </w:r>
      <w:r w:rsidRPr="00261637">
        <w:t xml:space="preserve">, 18 </w:t>
      </w:r>
      <w:r w:rsidRPr="00261637">
        <w:rPr>
          <w:smallCaps/>
        </w:rPr>
        <w:t>CAMPBELL L. Rev</w:t>
      </w:r>
      <w:r w:rsidRPr="00261637">
        <w:t xml:space="preserve">.  284 (1996); </w:t>
      </w:r>
      <w:r w:rsidRPr="00261637">
        <w:rPr>
          <w:rFonts w:cs="Times New Roman"/>
          <w:smallCaps/>
        </w:rPr>
        <w:t>Avtar Singh</w:t>
      </w:r>
      <w:r w:rsidRPr="00261637">
        <w:t xml:space="preserve"> </w:t>
      </w:r>
      <w:r w:rsidRPr="00261637">
        <w:rPr>
          <w:i/>
        </w:rPr>
        <w:t>supra note</w:t>
      </w:r>
      <w:r w:rsidRPr="00261637">
        <w:t xml:space="preserve"> 1, at 583.</w:t>
      </w:r>
    </w:p>
  </w:footnote>
  <w:footnote w:id="10">
    <w:p w:rsidR="00261637" w:rsidRPr="00261637" w:rsidRDefault="00261637" w:rsidP="00261637">
      <w:pPr>
        <w:pStyle w:val="FootnoteText"/>
      </w:pPr>
      <w:r w:rsidRPr="00261637">
        <w:rPr>
          <w:rStyle w:val="FootnoteReference"/>
        </w:rPr>
        <w:footnoteRef/>
      </w:r>
      <w:r w:rsidRPr="00261637">
        <w:t xml:space="preserve"> </w:t>
      </w:r>
      <w:r w:rsidRPr="00261637">
        <w:rPr>
          <w:smallCaps/>
        </w:rPr>
        <w:t xml:space="preserve">Riskin, Westbrook, Guthrie, Reuben, Bobbennolt &amp; Welsh, Dispute Resolution and Layers; Cases and Materials </w:t>
      </w:r>
      <w:r w:rsidRPr="00261637">
        <w:t>14-15, 17 (2014).</w:t>
      </w:r>
    </w:p>
  </w:footnote>
  <w:footnote w:id="11">
    <w:p w:rsidR="00261637" w:rsidRPr="00261637" w:rsidRDefault="00261637" w:rsidP="00261637">
      <w:pPr>
        <w:pStyle w:val="FootnoteText"/>
      </w:pPr>
      <w:r w:rsidRPr="00261637">
        <w:rPr>
          <w:rStyle w:val="FootnoteReference"/>
        </w:rPr>
        <w:footnoteRef/>
      </w:r>
      <w:r w:rsidRPr="00261637">
        <w:t xml:space="preserve"> Civil Procedure Code Act sec. 89 (1908); Valenti, </w:t>
      </w:r>
      <w:r w:rsidRPr="00261637">
        <w:rPr>
          <w:i/>
        </w:rPr>
        <w:t>supra note</w:t>
      </w:r>
      <w:r w:rsidRPr="00261637">
        <w:t xml:space="preserve"> 4, at 393. </w:t>
      </w:r>
    </w:p>
  </w:footnote>
  <w:footnote w:id="12">
    <w:p w:rsidR="00261637" w:rsidRPr="00261637" w:rsidRDefault="00261637" w:rsidP="00261637">
      <w:pPr>
        <w:pStyle w:val="FootnoteText"/>
      </w:pPr>
      <w:r w:rsidRPr="00261637">
        <w:rPr>
          <w:rStyle w:val="FootnoteReference"/>
        </w:rPr>
        <w:footnoteRef/>
      </w:r>
      <w:r w:rsidRPr="00261637">
        <w:t xml:space="preserve"> </w:t>
      </w:r>
      <w:r w:rsidRPr="00261637">
        <w:rPr>
          <w:rFonts w:ascii="Times New Roman" w:hAnsi="Times New Roman" w:cs="Times New Roman"/>
          <w:i/>
        </w:rPr>
        <w:t xml:space="preserve">M/S Afcons Infra. Ltd. &amp; Anr vs. M/S Cherian Varkey Construction Company Private Limited &amp; others </w:t>
      </w:r>
      <w:r w:rsidRPr="00261637">
        <w:rPr>
          <w:rFonts w:ascii="Times New Roman" w:hAnsi="Times New Roman" w:cs="Times New Roman"/>
        </w:rPr>
        <w:t>2010 8 SCC 24.</w:t>
      </w:r>
    </w:p>
  </w:footnote>
  <w:footnote w:id="13">
    <w:p w:rsidR="00261637" w:rsidRPr="00261637" w:rsidRDefault="00261637" w:rsidP="00261637">
      <w:pPr>
        <w:pStyle w:val="FootnoteText"/>
      </w:pPr>
      <w:r w:rsidRPr="00261637">
        <w:rPr>
          <w:rStyle w:val="FootnoteReference"/>
        </w:rPr>
        <w:footnoteRef/>
      </w:r>
      <w:r w:rsidRPr="00261637">
        <w:t xml:space="preserve"> </w:t>
      </w:r>
      <w:r w:rsidRPr="00261637">
        <w:rPr>
          <w:i/>
        </w:rPr>
        <w:t>Generally see</w:t>
      </w:r>
      <w:r w:rsidRPr="00261637">
        <w:t xml:space="preserve"> </w:t>
      </w:r>
      <w:bookmarkStart w:id="8" w:name="_Hlk10554379"/>
      <w:r w:rsidRPr="00261637">
        <w:t xml:space="preserve">Valenti, </w:t>
      </w:r>
      <w:r w:rsidRPr="00261637">
        <w:rPr>
          <w:i/>
        </w:rPr>
        <w:t>supra note</w:t>
      </w:r>
      <w:r w:rsidRPr="00261637">
        <w:t xml:space="preserve"> 4, at 397</w:t>
      </w:r>
      <w:bookmarkEnd w:id="8"/>
      <w:r w:rsidRPr="00261637">
        <w:t xml:space="preserve">; </w:t>
      </w:r>
      <w:bookmarkStart w:id="9" w:name="_Hlk10553412"/>
      <w:r w:rsidRPr="00261637">
        <w:rPr>
          <w:smallCaps/>
        </w:rPr>
        <w:t>Mallika Taly</w:t>
      </w:r>
      <w:bookmarkEnd w:id="9"/>
      <w:r w:rsidRPr="00261637">
        <w:rPr>
          <w:smallCaps/>
        </w:rPr>
        <w:t>, Introduction to Arbitration</w:t>
      </w:r>
      <w:r w:rsidRPr="00261637">
        <w:t xml:space="preserve"> 140 (2015)</w:t>
      </w:r>
    </w:p>
  </w:footnote>
  <w:footnote w:id="14">
    <w:p w:rsidR="00261637" w:rsidRPr="00261637" w:rsidRDefault="00261637" w:rsidP="00261637">
      <w:pPr>
        <w:pStyle w:val="FootnoteText"/>
      </w:pPr>
      <w:r w:rsidRPr="00261637">
        <w:rPr>
          <w:rStyle w:val="FootnoteReference"/>
        </w:rPr>
        <w:footnoteRef/>
      </w:r>
      <w:r w:rsidRPr="00261637">
        <w:t xml:space="preserve"> Arjun Natarajan, </w:t>
      </w:r>
      <w:r w:rsidRPr="00261637">
        <w:rPr>
          <w:i/>
        </w:rPr>
        <w:t>Mediation: More Myths Busted</w:t>
      </w:r>
      <w:r w:rsidRPr="00261637">
        <w:t xml:space="preserve"> (Aug. 3, 2017) available at </w:t>
      </w:r>
      <w:hyperlink r:id="rId2" w:history="1">
        <w:r w:rsidRPr="00261637">
          <w:rPr>
            <w:color w:val="0000FF"/>
            <w:u w:val="single"/>
          </w:rPr>
          <w:t>https://www.livelaw.in/mediation-myths-busted/</w:t>
        </w:r>
      </w:hyperlink>
      <w:r w:rsidRPr="00261637">
        <w:t xml:space="preserve"> (last visited on May 15, 2019); Valenti </w:t>
      </w:r>
      <w:r w:rsidRPr="00261637">
        <w:rPr>
          <w:i/>
        </w:rPr>
        <w:t>supra note</w:t>
      </w:r>
      <w:r w:rsidRPr="00261637">
        <w:t xml:space="preserve"> 4, at 404.</w:t>
      </w:r>
    </w:p>
  </w:footnote>
  <w:footnote w:id="15">
    <w:p w:rsidR="00261637" w:rsidRPr="00261637" w:rsidRDefault="00261637" w:rsidP="00261637">
      <w:pPr>
        <w:pStyle w:val="FootnoteText"/>
      </w:pPr>
      <w:r w:rsidRPr="00261637">
        <w:rPr>
          <w:rStyle w:val="FootnoteReference"/>
        </w:rPr>
        <w:footnoteRef/>
      </w:r>
      <w:r w:rsidRPr="00261637">
        <w:t xml:space="preserve"> </w:t>
      </w:r>
      <w:bookmarkStart w:id="10" w:name="_Hlk10553045"/>
      <w:r w:rsidRPr="00261637">
        <w:t xml:space="preserve">Valenti, </w:t>
      </w:r>
      <w:r w:rsidRPr="00261637">
        <w:rPr>
          <w:i/>
        </w:rPr>
        <w:t>supra note</w:t>
      </w:r>
      <w:r w:rsidRPr="00261637">
        <w:t xml:space="preserve"> 4, at 397.</w:t>
      </w:r>
      <w:bookmarkEnd w:id="10"/>
    </w:p>
  </w:footnote>
  <w:footnote w:id="16">
    <w:p w:rsidR="00261637" w:rsidRPr="00261637" w:rsidRDefault="00261637" w:rsidP="00261637">
      <w:pPr>
        <w:pStyle w:val="FootnoteText"/>
      </w:pPr>
      <w:r w:rsidRPr="00261637">
        <w:rPr>
          <w:rStyle w:val="FootnoteReference"/>
        </w:rPr>
        <w:footnoteRef/>
      </w:r>
      <w:r w:rsidRPr="00261637">
        <w:t xml:space="preserve"> </w:t>
      </w:r>
      <w:r w:rsidRPr="00261637">
        <w:rPr>
          <w:i/>
        </w:rPr>
        <w:t>Id.</w:t>
      </w:r>
      <w:r w:rsidRPr="00261637">
        <w:t>, at 405.</w:t>
      </w:r>
    </w:p>
  </w:footnote>
  <w:footnote w:id="17">
    <w:p w:rsidR="00261637" w:rsidRPr="00261637" w:rsidRDefault="00261637" w:rsidP="00261637">
      <w:pPr>
        <w:pStyle w:val="FootnoteText"/>
        <w:rPr>
          <w:i/>
        </w:rPr>
      </w:pPr>
      <w:r w:rsidRPr="00261637">
        <w:rPr>
          <w:rStyle w:val="FootnoteReference"/>
        </w:rPr>
        <w:footnoteRef/>
      </w:r>
      <w:r w:rsidRPr="00261637">
        <w:t xml:space="preserve"> </w:t>
      </w:r>
      <w:r w:rsidRPr="00261637">
        <w:rPr>
          <w:rFonts w:ascii="Times New Roman" w:hAnsi="Times New Roman" w:cs="Times New Roman"/>
          <w:i/>
        </w:rPr>
        <w:t>K. Srinivas Rao v. D.A. Deepa (2013) 5 SCC 226.</w:t>
      </w:r>
    </w:p>
  </w:footnote>
  <w:footnote w:id="18">
    <w:p w:rsidR="00261637" w:rsidRPr="00261637" w:rsidRDefault="00261637" w:rsidP="00261637">
      <w:pPr>
        <w:pStyle w:val="FootnoteText"/>
        <w:rPr>
          <w:i/>
        </w:rPr>
      </w:pPr>
      <w:r w:rsidRPr="00261637">
        <w:rPr>
          <w:rStyle w:val="FootnoteReference"/>
        </w:rPr>
        <w:footnoteRef/>
      </w:r>
      <w:r w:rsidRPr="00261637">
        <w:t xml:space="preserve"> </w:t>
      </w:r>
      <w:r w:rsidRPr="00261637">
        <w:rPr>
          <w:i/>
        </w:rPr>
        <w:t>Salem Advocate Bar Association (I) vs. Union of India (2003) 1 SCC 49.</w:t>
      </w:r>
    </w:p>
  </w:footnote>
  <w:footnote w:id="19">
    <w:p w:rsidR="00261637" w:rsidRPr="00261637" w:rsidRDefault="00261637" w:rsidP="00261637">
      <w:pPr>
        <w:pStyle w:val="FootnoteText"/>
      </w:pPr>
      <w:r w:rsidRPr="00261637">
        <w:rPr>
          <w:rStyle w:val="FootnoteReference"/>
        </w:rPr>
        <w:footnoteRef/>
      </w:r>
      <w:r w:rsidRPr="00261637">
        <w:t xml:space="preserve"> </w:t>
      </w:r>
      <w:r w:rsidRPr="00261637">
        <w:rPr>
          <w:i/>
        </w:rPr>
        <w:t>Consultation paper on ADR and Mediation Rules</w:t>
      </w:r>
      <w:r w:rsidRPr="00261637">
        <w:t xml:space="preserve">, available at </w:t>
      </w:r>
      <w:hyperlink r:id="rId3" w:history="1">
        <w:r w:rsidRPr="00261637">
          <w:rPr>
            <w:color w:val="0000FF"/>
            <w:u w:val="single"/>
          </w:rPr>
          <w:t>http://lawcommissionofindia.nic.in/alt_dis.pdf</w:t>
        </w:r>
      </w:hyperlink>
      <w:r w:rsidRPr="00261637">
        <w:t xml:space="preserve"> (last visited on May 17, 2019).</w:t>
      </w:r>
    </w:p>
  </w:footnote>
  <w:footnote w:id="20">
    <w:p w:rsidR="00261637" w:rsidRPr="00261637" w:rsidRDefault="00261637" w:rsidP="00261637">
      <w:pPr>
        <w:pStyle w:val="FootnoteText"/>
      </w:pPr>
      <w:r w:rsidRPr="00261637">
        <w:rPr>
          <w:rStyle w:val="FootnoteReference"/>
        </w:rPr>
        <w:footnoteRef/>
      </w:r>
      <w:r w:rsidRPr="00261637">
        <w:t xml:space="preserve"> Avaneesh Satyang &amp; Sohini Mandal, </w:t>
      </w:r>
      <w:r w:rsidRPr="00261637">
        <w:rPr>
          <w:i/>
        </w:rPr>
        <w:t xml:space="preserve">India: Mandatory Pre-Institution Mediation: Commercial Courts, </w:t>
      </w:r>
      <w:r w:rsidRPr="00261637">
        <w:t xml:space="preserve">available at </w:t>
      </w:r>
      <w:hyperlink r:id="rId4" w:history="1">
        <w:r w:rsidRPr="00261637">
          <w:rPr>
            <w:color w:val="0000FF"/>
            <w:u w:val="single"/>
          </w:rPr>
          <w:t>http://www.mondaq.com/india/x/727214/Arbitration+Dispute+Resolution/Mandatory+PreInstitution+Mediation+Commercial+Courts</w:t>
        </w:r>
      </w:hyperlink>
      <w:r w:rsidRPr="00261637">
        <w:t xml:space="preserve"> (last visited on May 18, 2019).</w:t>
      </w:r>
    </w:p>
  </w:footnote>
  <w:footnote w:id="21">
    <w:p w:rsidR="00261637" w:rsidRPr="00261637" w:rsidRDefault="00261637" w:rsidP="00261637">
      <w:pPr>
        <w:pStyle w:val="FootnoteText"/>
      </w:pPr>
      <w:r w:rsidRPr="00261637">
        <w:rPr>
          <w:rStyle w:val="FootnoteReference"/>
        </w:rPr>
        <w:footnoteRef/>
      </w:r>
      <w:r w:rsidRPr="00261637">
        <w:t xml:space="preserve"> </w:t>
      </w:r>
      <w:r w:rsidRPr="00261637">
        <w:rPr>
          <w:rFonts w:cs="Times New Roman"/>
          <w:smallCaps/>
        </w:rPr>
        <w:t xml:space="preserve">Singh, </w:t>
      </w:r>
      <w:r w:rsidRPr="00261637">
        <w:rPr>
          <w:rFonts w:cs="Times New Roman"/>
          <w:i/>
        </w:rPr>
        <w:t>supra note</w:t>
      </w:r>
      <w:r w:rsidRPr="00261637">
        <w:rPr>
          <w:rFonts w:cs="Times New Roman"/>
        </w:rPr>
        <w:t xml:space="preserve"> 1, at 584.</w:t>
      </w:r>
    </w:p>
  </w:footnote>
  <w:footnote w:id="22">
    <w:p w:rsidR="00261637" w:rsidRPr="00261637" w:rsidRDefault="00261637" w:rsidP="00261637">
      <w:pPr>
        <w:pStyle w:val="FootnoteText"/>
      </w:pPr>
      <w:r w:rsidRPr="00261637">
        <w:rPr>
          <w:rStyle w:val="FootnoteReference"/>
        </w:rPr>
        <w:footnoteRef/>
      </w:r>
      <w:r w:rsidRPr="00261637">
        <w:t xml:space="preserve"> </w:t>
      </w:r>
      <w:r w:rsidRPr="00261637">
        <w:rPr>
          <w:i/>
        </w:rPr>
        <w:t>See</w:t>
      </w:r>
      <w:r w:rsidRPr="00261637">
        <w:t xml:space="preserve"> Arjun Natarajan, </w:t>
      </w:r>
      <w:r w:rsidRPr="00261637">
        <w:rPr>
          <w:i/>
        </w:rPr>
        <w:t>Companies (Mediation and Conciliation) Rules, 2016-“Giant Leap” Or “Achilles Heel” for Mediation in India?,</w:t>
      </w:r>
      <w:r w:rsidRPr="00261637">
        <w:t xml:space="preserve"> (Sep. 20, 2016) available at </w:t>
      </w:r>
      <w:hyperlink r:id="rId5" w:history="1">
        <w:r w:rsidRPr="00261637">
          <w:rPr>
            <w:color w:val="0000FF"/>
            <w:u w:val="single"/>
          </w:rPr>
          <w:t>https://www.livelaw.in/companies-mediation-conciliation-rules-2016-giant-leap-achilles-heel-mediation-india/</w:t>
        </w:r>
      </w:hyperlink>
      <w:r w:rsidRPr="00261637">
        <w:t xml:space="preserve"> (last visited on May 20, 2019). </w:t>
      </w:r>
    </w:p>
  </w:footnote>
  <w:footnote w:id="23">
    <w:p w:rsidR="00261637" w:rsidRPr="00261637" w:rsidRDefault="00261637" w:rsidP="00261637">
      <w:pPr>
        <w:pStyle w:val="FootnoteText"/>
      </w:pPr>
      <w:r w:rsidRPr="00261637">
        <w:rPr>
          <w:rStyle w:val="FootnoteReference"/>
        </w:rPr>
        <w:footnoteRef/>
      </w:r>
      <w:r w:rsidRPr="00261637">
        <w:t xml:space="preserve"> </w:t>
      </w:r>
      <w:r w:rsidRPr="00261637">
        <w:rPr>
          <w:i/>
        </w:rPr>
        <w:t>See Id.</w:t>
      </w:r>
      <w:r w:rsidRPr="00261637">
        <w:t xml:space="preserve"> </w:t>
      </w:r>
    </w:p>
  </w:footnote>
  <w:footnote w:id="24">
    <w:p w:rsidR="00261637" w:rsidRPr="00261637" w:rsidRDefault="00261637" w:rsidP="00261637">
      <w:pPr>
        <w:pStyle w:val="FootnoteText"/>
      </w:pPr>
      <w:r w:rsidRPr="00261637">
        <w:rPr>
          <w:rStyle w:val="FootnoteReference"/>
        </w:rPr>
        <w:footnoteRef/>
      </w:r>
      <w:r w:rsidRPr="00261637">
        <w:t xml:space="preserve"> Surbhi S, </w:t>
      </w:r>
      <w:r w:rsidRPr="00261637">
        <w:rPr>
          <w:i/>
        </w:rPr>
        <w:t>Difference between Mediation and Conciliation</w:t>
      </w:r>
      <w:r w:rsidRPr="00261637">
        <w:t xml:space="preserve"> available on (Oct. 16, 2017) ,</w:t>
      </w:r>
      <w:hyperlink r:id="rId6" w:history="1">
        <w:r w:rsidRPr="00261637">
          <w:rPr>
            <w:rStyle w:val="Hyperlink"/>
          </w:rPr>
          <w:t>https://keydifferences.com/difference-between-mediation-and-conciliation.html</w:t>
        </w:r>
      </w:hyperlink>
      <w:r w:rsidRPr="00261637">
        <w:t xml:space="preserve"> (last visited on May 21, 2019); </w:t>
      </w:r>
      <w:bookmarkStart w:id="12" w:name="_Hlk10554422"/>
      <w:r w:rsidRPr="00261637">
        <w:rPr>
          <w:smallCaps/>
        </w:rPr>
        <w:t>Mallika Taly</w:t>
      </w:r>
      <w:r w:rsidRPr="00261637">
        <w:rPr>
          <w:i/>
          <w:smallCaps/>
        </w:rPr>
        <w:t>,</w:t>
      </w:r>
      <w:r w:rsidRPr="00261637">
        <w:rPr>
          <w:i/>
        </w:rPr>
        <w:t xml:space="preserve"> supra note</w:t>
      </w:r>
      <w:r w:rsidRPr="00261637">
        <w:t xml:space="preserve"> 13, at 140-41.</w:t>
      </w:r>
      <w:bookmarkEnd w:id="12"/>
    </w:p>
  </w:footnote>
  <w:footnote w:id="25">
    <w:p w:rsidR="00261637" w:rsidRPr="00261637" w:rsidRDefault="00261637" w:rsidP="00261637">
      <w:pPr>
        <w:pStyle w:val="FootnoteText"/>
      </w:pPr>
      <w:r w:rsidRPr="00261637">
        <w:rPr>
          <w:rStyle w:val="FootnoteReference"/>
        </w:rPr>
        <w:footnoteRef/>
      </w:r>
      <w:r w:rsidRPr="00261637">
        <w:t xml:space="preserve"> Justice P. V. Reddi, Amendment of Section 89 of the Code of Civil Procedure, 1908 and Allied Provisions, Report No. 238, (Dec., 2011) available at </w:t>
      </w:r>
      <w:hyperlink r:id="rId7" w:history="1">
        <w:r w:rsidRPr="00261637">
          <w:rPr>
            <w:color w:val="0000FF"/>
            <w:u w:val="single"/>
          </w:rPr>
          <w:t>http://lawcommissionofindia.nic.in/reports/report238.pdf</w:t>
        </w:r>
      </w:hyperlink>
      <w:r w:rsidRPr="00261637">
        <w:t xml:space="preserve"> (last visited on May 23, 2019). </w:t>
      </w:r>
    </w:p>
  </w:footnote>
  <w:footnote w:id="26">
    <w:p w:rsidR="00261637" w:rsidRPr="00261637" w:rsidRDefault="00261637" w:rsidP="00261637">
      <w:pPr>
        <w:pStyle w:val="FootnoteText"/>
      </w:pPr>
      <w:r w:rsidRPr="00261637">
        <w:rPr>
          <w:rStyle w:val="FootnoteReference"/>
        </w:rPr>
        <w:footnoteRef/>
      </w:r>
      <w:r w:rsidRPr="00261637">
        <w:t xml:space="preserve"> </w:t>
      </w:r>
      <w:bookmarkStart w:id="13" w:name="_Hlk10554220"/>
      <w:r w:rsidRPr="00261637">
        <w:rPr>
          <w:smallCaps/>
        </w:rPr>
        <w:t>Mallika Taly</w:t>
      </w:r>
      <w:bookmarkEnd w:id="13"/>
      <w:r w:rsidRPr="00261637">
        <w:rPr>
          <w:smallCaps/>
        </w:rPr>
        <w:t xml:space="preserve">, </w:t>
      </w:r>
      <w:r w:rsidRPr="00261637">
        <w:rPr>
          <w:i/>
        </w:rPr>
        <w:t>supra note</w:t>
      </w:r>
      <w:r w:rsidRPr="00261637">
        <w:t xml:space="preserve"> 13, at 297-301.</w:t>
      </w:r>
    </w:p>
  </w:footnote>
  <w:footnote w:id="27">
    <w:p w:rsidR="00261637" w:rsidRPr="00261637" w:rsidRDefault="00261637" w:rsidP="00261637">
      <w:pPr>
        <w:pStyle w:val="FootnoteText"/>
      </w:pPr>
      <w:r w:rsidRPr="00261637">
        <w:rPr>
          <w:rStyle w:val="FootnoteReference"/>
        </w:rPr>
        <w:footnoteRef/>
      </w:r>
      <w:r w:rsidRPr="00261637">
        <w:t xml:space="preserve"> Justice M. Jagannadha Rao, </w:t>
      </w:r>
      <w:r w:rsidRPr="00261637">
        <w:rPr>
          <w:i/>
        </w:rPr>
        <w:t xml:space="preserve">Concepts of Conciliation and Mediation and their Differences, </w:t>
      </w:r>
      <w:r w:rsidRPr="00261637">
        <w:t xml:space="preserve">available at </w:t>
      </w:r>
      <w:hyperlink r:id="rId8" w:history="1">
        <w:r w:rsidRPr="00261637">
          <w:rPr>
            <w:color w:val="0000FF"/>
            <w:u w:val="single"/>
          </w:rPr>
          <w:t>http://lawcommissionofindia.nic.in/adr_conf/concepts%20med%20Rao%201.pdf</w:t>
        </w:r>
      </w:hyperlink>
      <w:r w:rsidRPr="00261637">
        <w:t xml:space="preserve"> (last visited on May 25, 2019). </w:t>
      </w:r>
    </w:p>
  </w:footnote>
  <w:footnote w:id="28">
    <w:p w:rsidR="00261637" w:rsidRPr="00261637" w:rsidRDefault="00261637" w:rsidP="00261637">
      <w:pPr>
        <w:pStyle w:val="FootnoteText"/>
      </w:pPr>
      <w:r w:rsidRPr="00261637">
        <w:rPr>
          <w:rStyle w:val="FootnoteReference"/>
        </w:rPr>
        <w:footnoteRef/>
      </w:r>
      <w:r w:rsidRPr="00261637">
        <w:t xml:space="preserve"> </w:t>
      </w:r>
      <w:r w:rsidRPr="00261637">
        <w:rPr>
          <w:rFonts w:ascii="Times New Roman" w:hAnsi="Times New Roman" w:cs="Times New Roman"/>
        </w:rPr>
        <w:t xml:space="preserve">Rashika Narian, </w:t>
      </w:r>
      <w:r w:rsidRPr="00261637">
        <w:rPr>
          <w:i/>
        </w:rPr>
        <w:t>Supra note</w:t>
      </w:r>
      <w:r w:rsidRPr="00261637">
        <w:t xml:space="preserve"> 1, at 76; Allison Malkin &amp; Gracious Timothy, </w:t>
      </w:r>
      <w:r w:rsidRPr="00261637">
        <w:rPr>
          <w:i/>
        </w:rPr>
        <w:t>Commercial Mediation: An Evolving Frontier of Alternative Dispute Resolution in India</w:t>
      </w:r>
      <w:r w:rsidRPr="00261637">
        <w:t>,  in Alternative Dispute Resolution: The Indian Perspective 332 (Shashank Garg ed., 2018).</w:t>
      </w:r>
    </w:p>
  </w:footnote>
  <w:footnote w:id="29">
    <w:p w:rsidR="00261637" w:rsidRPr="00261637" w:rsidRDefault="00261637" w:rsidP="00261637">
      <w:pPr>
        <w:pStyle w:val="FootnoteText"/>
      </w:pPr>
      <w:r w:rsidRPr="00261637">
        <w:rPr>
          <w:rStyle w:val="FootnoteReference"/>
        </w:rPr>
        <w:footnoteRef/>
      </w:r>
      <w:r w:rsidRPr="00261637">
        <w:t xml:space="preserve"> </w:t>
      </w:r>
      <w:r w:rsidRPr="00261637">
        <w:rPr>
          <w:i/>
        </w:rPr>
        <w:t>Supra note</w:t>
      </w:r>
      <w:r w:rsidRPr="00261637">
        <w:t xml:space="preserve"> 2. </w:t>
      </w:r>
    </w:p>
  </w:footnote>
  <w:footnote w:id="30">
    <w:p w:rsidR="00261637" w:rsidRPr="00261637" w:rsidRDefault="00261637" w:rsidP="00261637">
      <w:pPr>
        <w:pStyle w:val="FootnoteText"/>
      </w:pPr>
      <w:r w:rsidRPr="00261637">
        <w:rPr>
          <w:rStyle w:val="FootnoteReference"/>
        </w:rPr>
        <w:footnoteRef/>
      </w:r>
      <w:r w:rsidRPr="00261637">
        <w:t xml:space="preserve"> </w:t>
      </w:r>
      <w:r w:rsidRPr="00261637">
        <w:rPr>
          <w:i/>
        </w:rPr>
        <w:t>Generally see</w:t>
      </w:r>
      <w:r w:rsidRPr="00261637">
        <w:t xml:space="preserve"> Valenti, </w:t>
      </w:r>
      <w:r w:rsidRPr="00261637">
        <w:rPr>
          <w:i/>
        </w:rPr>
        <w:t>supra note</w:t>
      </w:r>
      <w:r w:rsidRPr="00261637">
        <w:t xml:space="preserve"> 4, at 419</w:t>
      </w:r>
      <w:r w:rsidRPr="00261637">
        <w:rPr>
          <w:i/>
        </w:rPr>
        <w:t>; Generally see</w:t>
      </w:r>
      <w:r w:rsidRPr="00261637">
        <w:t xml:space="preserve"> </w:t>
      </w:r>
      <w:r w:rsidRPr="00261637">
        <w:rPr>
          <w:smallCaps/>
        </w:rPr>
        <w:t>Mallika Taly</w:t>
      </w:r>
      <w:r w:rsidRPr="00261637">
        <w:t xml:space="preserve"> </w:t>
      </w:r>
      <w:r w:rsidRPr="00261637">
        <w:rPr>
          <w:i/>
        </w:rPr>
        <w:t>supra note</w:t>
      </w:r>
      <w:r w:rsidRPr="00261637">
        <w:t xml:space="preserve"> 13, at 140-41.</w:t>
      </w:r>
    </w:p>
  </w:footnote>
  <w:footnote w:id="31">
    <w:p w:rsidR="00261637" w:rsidRPr="00261637" w:rsidRDefault="00261637" w:rsidP="00261637">
      <w:pPr>
        <w:pStyle w:val="FootnoteText"/>
      </w:pPr>
      <w:r w:rsidRPr="00261637">
        <w:rPr>
          <w:rStyle w:val="FootnoteReference"/>
        </w:rPr>
        <w:footnoteRef/>
      </w:r>
      <w:r w:rsidRPr="00261637">
        <w:t xml:space="preserve"> Ujwala Shinde, </w:t>
      </w:r>
      <w:r w:rsidRPr="00261637">
        <w:rPr>
          <w:i/>
        </w:rPr>
        <w:t>Conciliation as an Effective Mode of Alternative Dispute Resolving System, 4-</w:t>
      </w:r>
      <w:r w:rsidRPr="00261637">
        <w:rPr>
          <w:i/>
          <w:smallCaps/>
        </w:rPr>
        <w:t xml:space="preserve">3 </w:t>
      </w:r>
      <w:r w:rsidRPr="00261637">
        <w:rPr>
          <w:smallCaps/>
        </w:rPr>
        <w:t xml:space="preserve">IOSR J. of Humanities and Social Science </w:t>
      </w:r>
      <w:r w:rsidRPr="00261637">
        <w:t>1, 3  (2012).</w:t>
      </w:r>
    </w:p>
  </w:footnote>
  <w:footnote w:id="32">
    <w:p w:rsidR="00261637" w:rsidRPr="00261637" w:rsidRDefault="00261637" w:rsidP="00261637">
      <w:pPr>
        <w:pStyle w:val="FootnoteText"/>
      </w:pPr>
      <w:r w:rsidRPr="00261637">
        <w:rPr>
          <w:rStyle w:val="FootnoteReference"/>
        </w:rPr>
        <w:footnoteRef/>
      </w:r>
      <w:r w:rsidRPr="00261637">
        <w:t xml:space="preserve"> Generally see Riskin, </w:t>
      </w:r>
      <w:r w:rsidRPr="00261637">
        <w:rPr>
          <w:i/>
        </w:rPr>
        <w:t>supra note</w:t>
      </w:r>
      <w:r w:rsidRPr="00261637">
        <w:t xml:space="preserve"> 10, at 348; Brian A Pappas, </w:t>
      </w:r>
      <w:r w:rsidRPr="00261637">
        <w:rPr>
          <w:i/>
        </w:rPr>
        <w:t>Med-Arb and the Legalization of Alternative Dispute Resolution</w:t>
      </w:r>
      <w:r w:rsidRPr="00261637">
        <w:t xml:space="preserve">, 20 </w:t>
      </w:r>
      <w:r w:rsidRPr="00261637">
        <w:rPr>
          <w:smallCaps/>
        </w:rPr>
        <w:t>Harv. Nego. L. Rev</w:t>
      </w:r>
      <w:r w:rsidRPr="00261637">
        <w:t xml:space="preserve">. 157, 200-02 (2015). </w:t>
      </w:r>
    </w:p>
  </w:footnote>
  <w:footnote w:id="33">
    <w:p w:rsidR="00261637" w:rsidRPr="00261637" w:rsidRDefault="00261637" w:rsidP="00261637">
      <w:pPr>
        <w:pStyle w:val="Heading1"/>
        <w:shd w:val="clear" w:color="auto" w:fill="FEFEFE"/>
        <w:jc w:val="left"/>
        <w:rPr>
          <w:b w:val="0"/>
          <w:bCs w:val="0"/>
          <w:sz w:val="20"/>
          <w:szCs w:val="20"/>
        </w:rPr>
      </w:pPr>
      <w:r w:rsidRPr="00261637">
        <w:rPr>
          <w:rStyle w:val="FootnoteReference"/>
          <w:b w:val="0"/>
          <w:sz w:val="20"/>
          <w:szCs w:val="20"/>
        </w:rPr>
        <w:footnoteRef/>
      </w:r>
      <w:r w:rsidRPr="00261637">
        <w:rPr>
          <w:b w:val="0"/>
          <w:sz w:val="20"/>
          <w:szCs w:val="20"/>
        </w:rPr>
        <w:t xml:space="preserve"> </w:t>
      </w:r>
      <w:r w:rsidRPr="00261637">
        <w:rPr>
          <w:b w:val="0"/>
          <w:bCs w:val="0"/>
          <w:i/>
          <w:sz w:val="20"/>
          <w:szCs w:val="20"/>
        </w:rPr>
        <w:t>The Advantages of Mediation Cases over Traditional Lawsuits</w:t>
      </w:r>
      <w:r w:rsidRPr="00261637">
        <w:rPr>
          <w:b w:val="0"/>
          <w:bCs w:val="0"/>
          <w:sz w:val="20"/>
          <w:szCs w:val="20"/>
        </w:rPr>
        <w:t xml:space="preserve">, available at </w:t>
      </w:r>
      <w:hyperlink r:id="rId9" w:history="1">
        <w:r w:rsidRPr="00261637">
          <w:rPr>
            <w:rFonts w:asciiTheme="minorHAnsi" w:eastAsiaTheme="minorHAnsi" w:hAnsiTheme="minorHAnsi" w:cstheme="minorBidi"/>
            <w:b w:val="0"/>
            <w:bCs w:val="0"/>
            <w:color w:val="0000FF"/>
            <w:sz w:val="20"/>
            <w:szCs w:val="20"/>
            <w:u w:val="single"/>
          </w:rPr>
          <w:t>https://adr.findlaw.com/mediation/the-advantages-of-mediation-cases-over-traditional-lawsuits.html</w:t>
        </w:r>
      </w:hyperlink>
      <w:r w:rsidRPr="00261637">
        <w:rPr>
          <w:rFonts w:asciiTheme="minorHAnsi" w:eastAsiaTheme="minorHAnsi" w:hAnsiTheme="minorHAnsi" w:cstheme="minorBidi"/>
          <w:b w:val="0"/>
          <w:bCs w:val="0"/>
          <w:sz w:val="20"/>
          <w:szCs w:val="20"/>
        </w:rPr>
        <w:t xml:space="preserve"> (last visited on May 28, 2019).</w:t>
      </w:r>
    </w:p>
  </w:footnote>
  <w:footnote w:id="34">
    <w:p w:rsidR="00261637" w:rsidRPr="00261637" w:rsidRDefault="00261637" w:rsidP="00261637">
      <w:pPr>
        <w:pStyle w:val="Heading1"/>
        <w:shd w:val="clear" w:color="auto" w:fill="FFFFFF"/>
        <w:spacing w:before="45" w:after="135"/>
        <w:jc w:val="left"/>
        <w:rPr>
          <w:b w:val="0"/>
          <w:bCs w:val="0"/>
          <w:color w:val="111111"/>
          <w:sz w:val="20"/>
          <w:szCs w:val="20"/>
        </w:rPr>
      </w:pPr>
      <w:r w:rsidRPr="00261637">
        <w:rPr>
          <w:rStyle w:val="FootnoteReference"/>
          <w:b w:val="0"/>
          <w:sz w:val="20"/>
          <w:szCs w:val="20"/>
        </w:rPr>
        <w:footnoteRef/>
      </w:r>
      <w:r w:rsidRPr="00261637">
        <w:rPr>
          <w:b w:val="0"/>
          <w:sz w:val="20"/>
          <w:szCs w:val="20"/>
        </w:rPr>
        <w:t xml:space="preserve"> Akanksha Mathur, </w:t>
      </w:r>
      <w:r w:rsidRPr="00261637">
        <w:rPr>
          <w:b w:val="0"/>
          <w:bCs w:val="0"/>
          <w:i/>
          <w:color w:val="111111"/>
          <w:sz w:val="20"/>
          <w:szCs w:val="20"/>
        </w:rPr>
        <w:t xml:space="preserve">How Does The Mediation Process Work – Steps and Procedure </w:t>
      </w:r>
      <w:r w:rsidRPr="00261637">
        <w:rPr>
          <w:b w:val="0"/>
          <w:bCs w:val="0"/>
          <w:color w:val="111111"/>
          <w:sz w:val="20"/>
          <w:szCs w:val="20"/>
        </w:rPr>
        <w:t xml:space="preserve">available at </w:t>
      </w:r>
      <w:hyperlink r:id="rId10" w:history="1">
        <w:r w:rsidRPr="00261637">
          <w:rPr>
            <w:rFonts w:asciiTheme="minorHAnsi" w:eastAsiaTheme="minorHAnsi" w:hAnsiTheme="minorHAnsi" w:cstheme="minorBidi"/>
            <w:b w:val="0"/>
            <w:bCs w:val="0"/>
            <w:color w:val="0000FF"/>
            <w:sz w:val="20"/>
            <w:szCs w:val="20"/>
            <w:u w:val="single"/>
          </w:rPr>
          <w:t>https://blog.ipleaders.in/mediation-in-india-process/</w:t>
        </w:r>
      </w:hyperlink>
      <w:r w:rsidRPr="00261637">
        <w:rPr>
          <w:rFonts w:asciiTheme="minorHAnsi" w:eastAsiaTheme="minorHAnsi" w:hAnsiTheme="minorHAnsi" w:cstheme="minorBidi"/>
          <w:b w:val="0"/>
          <w:bCs w:val="0"/>
          <w:sz w:val="20"/>
          <w:szCs w:val="20"/>
        </w:rPr>
        <w:t xml:space="preserve"> (last visited on May 30, 2019).</w:t>
      </w:r>
    </w:p>
    <w:p w:rsidR="00261637" w:rsidRPr="00261637" w:rsidRDefault="00261637" w:rsidP="0026163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alias w:val="Title"/>
      <w:id w:val="77738743"/>
      <w:placeholder>
        <w:docPart w:val="5446A69F1F144C94B7C85C2A73419858"/>
      </w:placeholder>
      <w:dataBinding w:prefixMappings="xmlns:ns0='http://schemas.openxmlformats.org/package/2006/metadata/core-properties' xmlns:ns1='http://purl.org/dc/elements/1.1/'" w:xpath="/ns0:coreProperties[1]/ns1:title[1]" w:storeItemID="{6C3C8BC8-F283-45AE-878A-BAB7291924A1}"/>
      <w:text/>
    </w:sdtPr>
    <w:sdtEndPr/>
    <w:sdtContent>
      <w:p w:rsidR="00262BEC" w:rsidRPr="00C93767" w:rsidRDefault="00261637" w:rsidP="00262BEC">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 xml:space="preserve">Volume 16, (2019), JUNE      </w:t>
        </w:r>
        <w:r w:rsidR="00262BEC">
          <w:rPr>
            <w:rFonts w:asciiTheme="majorHAnsi" w:eastAsiaTheme="majorEastAsia" w:hAnsiTheme="majorHAnsi" w:cstheme="majorBidi"/>
          </w:rPr>
          <w:t xml:space="preserve">                                                                                            “ISSN 2455-2488”</w:t>
        </w:r>
      </w:p>
    </w:sdtContent>
  </w:sdt>
  <w:p w:rsidR="00BE2CB3" w:rsidRPr="002A385C" w:rsidRDefault="00BE2CB3" w:rsidP="002A385C">
    <w:pPr>
      <w:pStyle w:val="Header"/>
      <w:rPr>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610A"/>
    <w:multiLevelType w:val="hybridMultilevel"/>
    <w:tmpl w:val="028C1640"/>
    <w:lvl w:ilvl="0" w:tplc="ECFC45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2"/>
  </w:num>
  <w:num w:numId="5">
    <w:abstractNumId w:val="10"/>
  </w:num>
  <w:num w:numId="6">
    <w:abstractNumId w:val="6"/>
  </w:num>
  <w:num w:numId="7">
    <w:abstractNumId w:val="9"/>
  </w:num>
  <w:num w:numId="8">
    <w:abstractNumId w:val="1"/>
  </w:num>
  <w:num w:numId="9">
    <w:abstractNumId w:val="5"/>
  </w:num>
  <w:num w:numId="10">
    <w:abstractNumId w:val="11"/>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83"/>
    <w:rsid w:val="0001529B"/>
    <w:rsid w:val="000335F0"/>
    <w:rsid w:val="000A2897"/>
    <w:rsid w:val="000A2CFC"/>
    <w:rsid w:val="000D33E5"/>
    <w:rsid w:val="000D5FE5"/>
    <w:rsid w:val="000D6046"/>
    <w:rsid w:val="000E33A9"/>
    <w:rsid w:val="000F0E49"/>
    <w:rsid w:val="00106B9A"/>
    <w:rsid w:val="00107EE0"/>
    <w:rsid w:val="0012019B"/>
    <w:rsid w:val="00133BBA"/>
    <w:rsid w:val="00145FCD"/>
    <w:rsid w:val="00152C19"/>
    <w:rsid w:val="00163098"/>
    <w:rsid w:val="001C4850"/>
    <w:rsid w:val="001C48C5"/>
    <w:rsid w:val="001D44A3"/>
    <w:rsid w:val="001E0384"/>
    <w:rsid w:val="001F33BB"/>
    <w:rsid w:val="00201ED8"/>
    <w:rsid w:val="00235A66"/>
    <w:rsid w:val="0025546C"/>
    <w:rsid w:val="00256541"/>
    <w:rsid w:val="00261637"/>
    <w:rsid w:val="00262BEC"/>
    <w:rsid w:val="00264209"/>
    <w:rsid w:val="002716DE"/>
    <w:rsid w:val="00273650"/>
    <w:rsid w:val="002865CF"/>
    <w:rsid w:val="002A385C"/>
    <w:rsid w:val="002C2598"/>
    <w:rsid w:val="002C5D4E"/>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E1368"/>
    <w:rsid w:val="004F132C"/>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95F14"/>
    <w:rsid w:val="006B11C0"/>
    <w:rsid w:val="006D6A74"/>
    <w:rsid w:val="00701CE2"/>
    <w:rsid w:val="00703AEF"/>
    <w:rsid w:val="007067AE"/>
    <w:rsid w:val="00712D24"/>
    <w:rsid w:val="0072050E"/>
    <w:rsid w:val="00725373"/>
    <w:rsid w:val="0078098B"/>
    <w:rsid w:val="00794E31"/>
    <w:rsid w:val="00795F0F"/>
    <w:rsid w:val="00796473"/>
    <w:rsid w:val="007D1C66"/>
    <w:rsid w:val="007D41BA"/>
    <w:rsid w:val="00813F13"/>
    <w:rsid w:val="0084367C"/>
    <w:rsid w:val="008806CB"/>
    <w:rsid w:val="008A6896"/>
    <w:rsid w:val="008B60EE"/>
    <w:rsid w:val="008D115F"/>
    <w:rsid w:val="008F700E"/>
    <w:rsid w:val="0090102D"/>
    <w:rsid w:val="00901B08"/>
    <w:rsid w:val="00913158"/>
    <w:rsid w:val="009556D5"/>
    <w:rsid w:val="00967758"/>
    <w:rsid w:val="00984241"/>
    <w:rsid w:val="00984284"/>
    <w:rsid w:val="009874C1"/>
    <w:rsid w:val="0099503B"/>
    <w:rsid w:val="009B1A58"/>
    <w:rsid w:val="009C0936"/>
    <w:rsid w:val="009C630D"/>
    <w:rsid w:val="009D4F97"/>
    <w:rsid w:val="009E51A5"/>
    <w:rsid w:val="00A47C83"/>
    <w:rsid w:val="00A5014C"/>
    <w:rsid w:val="00A56A04"/>
    <w:rsid w:val="00A64FAD"/>
    <w:rsid w:val="00A765BD"/>
    <w:rsid w:val="00AA209A"/>
    <w:rsid w:val="00B02806"/>
    <w:rsid w:val="00B0414A"/>
    <w:rsid w:val="00B069CC"/>
    <w:rsid w:val="00B33603"/>
    <w:rsid w:val="00B774E5"/>
    <w:rsid w:val="00B82DB8"/>
    <w:rsid w:val="00B86C4E"/>
    <w:rsid w:val="00B93331"/>
    <w:rsid w:val="00B97C56"/>
    <w:rsid w:val="00BC1503"/>
    <w:rsid w:val="00BD62C3"/>
    <w:rsid w:val="00BD7542"/>
    <w:rsid w:val="00BE0539"/>
    <w:rsid w:val="00BE1BEA"/>
    <w:rsid w:val="00BE2CB3"/>
    <w:rsid w:val="00BF2E0B"/>
    <w:rsid w:val="00C24CF1"/>
    <w:rsid w:val="00C30192"/>
    <w:rsid w:val="00C4182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6F55"/>
    <w:rsid w:val="00D67C81"/>
    <w:rsid w:val="00DA4DA2"/>
    <w:rsid w:val="00DC1FE6"/>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E7B74-2DB5-4827-BB4C-44DC4002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styleId="HTMLPreformatted">
    <w:name w:val="HTML Preformatted"/>
    <w:basedOn w:val="Normal"/>
    <w:link w:val="HTMLPreformattedChar"/>
    <w:uiPriority w:val="99"/>
    <w:semiHidden/>
    <w:unhideWhenUsed/>
    <w:rsid w:val="0014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145FCD"/>
    <w:rPr>
      <w:rFonts w:ascii="Courier New" w:eastAsia="Times New Roman" w:hAnsi="Courier New" w:cs="Courier New"/>
      <w:sz w:val="20"/>
      <w:szCs w:val="20"/>
      <w:lang w:bidi="hi-IN"/>
    </w:rPr>
  </w:style>
  <w:style w:type="paragraph" w:styleId="EndnoteText">
    <w:name w:val="endnote text"/>
    <w:basedOn w:val="Normal"/>
    <w:link w:val="EndnoteTextChar"/>
    <w:uiPriority w:val="99"/>
    <w:semiHidden/>
    <w:unhideWhenUsed/>
    <w:rsid w:val="00261637"/>
    <w:pPr>
      <w:spacing w:after="0" w:line="240" w:lineRule="auto"/>
    </w:pPr>
    <w:rPr>
      <w:sz w:val="20"/>
      <w:lang w:val="en-IN" w:bidi="ar-SA"/>
    </w:rPr>
  </w:style>
  <w:style w:type="character" w:customStyle="1" w:styleId="EndnoteTextChar">
    <w:name w:val="Endnote Text Char"/>
    <w:basedOn w:val="DefaultParagraphFont"/>
    <w:link w:val="EndnoteText"/>
    <w:uiPriority w:val="99"/>
    <w:semiHidden/>
    <w:rsid w:val="00261637"/>
    <w:rPr>
      <w:sz w:val="20"/>
      <w:szCs w:val="20"/>
      <w:lang w:val="en-IN"/>
    </w:rPr>
  </w:style>
  <w:style w:type="character" w:styleId="EndnoteReference">
    <w:name w:val="endnote reference"/>
    <w:basedOn w:val="DefaultParagraphFont"/>
    <w:uiPriority w:val="99"/>
    <w:semiHidden/>
    <w:unhideWhenUsed/>
    <w:rsid w:val="002616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awcommissionofindia.nic.in/adr_conf/concepts%20med%20Rao%201.pdf" TargetMode="External"/><Relationship Id="rId3" Type="http://schemas.openxmlformats.org/officeDocument/2006/relationships/hyperlink" Target="http://lawcommissionofindia.nic.in/alt_dis.pdf" TargetMode="External"/><Relationship Id="rId7" Type="http://schemas.openxmlformats.org/officeDocument/2006/relationships/hyperlink" Target="http://lawcommissionofindia.nic.in/reports/report238.pdf" TargetMode="External"/><Relationship Id="rId2" Type="http://schemas.openxmlformats.org/officeDocument/2006/relationships/hyperlink" Target="https://www.livelaw.in/mediation-myths-busted/" TargetMode="External"/><Relationship Id="rId1" Type="http://schemas.openxmlformats.org/officeDocument/2006/relationships/hyperlink" Target="https://njdg.ecourts.gov.in/njdgnew/?p=main/index" TargetMode="External"/><Relationship Id="rId6" Type="http://schemas.openxmlformats.org/officeDocument/2006/relationships/hyperlink" Target="https://keydifferences.com/difference-between-mediation-and-conciliation.html" TargetMode="External"/><Relationship Id="rId5" Type="http://schemas.openxmlformats.org/officeDocument/2006/relationships/hyperlink" Target="https://www.livelaw.in/companies-mediation-conciliation-rules-2016-giant-leap-achilles-heel-mediation-india/" TargetMode="External"/><Relationship Id="rId10" Type="http://schemas.openxmlformats.org/officeDocument/2006/relationships/hyperlink" Target="https://blog.ipleaders.in/mediation-in-india-process/" TargetMode="External"/><Relationship Id="rId4" Type="http://schemas.openxmlformats.org/officeDocument/2006/relationships/hyperlink" Target="http://www.mondaq.com/india/x/727214/Arbitration+Dispute+Resolution/Mandatory+PreInstitution+Mediation+Commercial+Courts" TargetMode="External"/><Relationship Id="rId9" Type="http://schemas.openxmlformats.org/officeDocument/2006/relationships/hyperlink" Target="https://adr.findlaw.com/mediation/the-advantages-of-mediation-cases-over-traditional-lawsuit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46A69F1F144C94B7C85C2A73419858"/>
        <w:category>
          <w:name w:val="General"/>
          <w:gallery w:val="placeholder"/>
        </w:category>
        <w:types>
          <w:type w:val="bbPlcHdr"/>
        </w:types>
        <w:behaviors>
          <w:behavior w:val="content"/>
        </w:behaviors>
        <w:guid w:val="{1257EFA9-4FAC-4A1B-99B3-2EE8CF356F8E}"/>
      </w:docPartPr>
      <w:docPartBody>
        <w:p w:rsidR="00BC2EF7" w:rsidRDefault="00B87E9E" w:rsidP="00B87E9E">
          <w:pPr>
            <w:pStyle w:val="5446A69F1F144C94B7C85C2A7341985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36C00"/>
    <w:rsid w:val="00236C00"/>
    <w:rsid w:val="00240A27"/>
    <w:rsid w:val="00255DEF"/>
    <w:rsid w:val="00356CD0"/>
    <w:rsid w:val="004750DA"/>
    <w:rsid w:val="006409CE"/>
    <w:rsid w:val="00693887"/>
    <w:rsid w:val="00837382"/>
    <w:rsid w:val="008921C3"/>
    <w:rsid w:val="008947F4"/>
    <w:rsid w:val="00B1590C"/>
    <w:rsid w:val="00B87E9E"/>
    <w:rsid w:val="00BC2EF7"/>
    <w:rsid w:val="00E03094"/>
    <w:rsid w:val="00E1522D"/>
    <w:rsid w:val="00ED025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 w:type="paragraph" w:customStyle="1" w:styleId="0DEB600E68F04C43BD1DD6D54DD5CE3F">
    <w:name w:val="0DEB600E68F04C43BD1DD6D54DD5CE3F"/>
    <w:rsid w:val="00ED025B"/>
  </w:style>
  <w:style w:type="paragraph" w:customStyle="1" w:styleId="5446A69F1F144C94B7C85C2A73419858">
    <w:name w:val="5446A69F1F144C94B7C85C2A73419858"/>
    <w:rsid w:val="00B87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5C908-6A41-4E99-A444-8358EE80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2775</Words>
  <Characters>15823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Volume 11, (2018), OCTOBER                                                                                            “ISSN 2455-2488”</vt:lpstr>
    </vt:vector>
  </TitlesOfParts>
  <Company>diakov.net</Company>
  <LinksUpToDate>false</LinksUpToDate>
  <CharactersWithSpaces>18561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16, (2019), JUNE                                                                                                  “ISSN 2455-2488”</dc:title>
  <dc:creator>Manya Tandon</dc:creator>
  <cp:lastModifiedBy>Surabhi Kataruka</cp:lastModifiedBy>
  <cp:revision>2</cp:revision>
  <dcterms:created xsi:type="dcterms:W3CDTF">2019-12-11T18:42:00Z</dcterms:created>
  <dcterms:modified xsi:type="dcterms:W3CDTF">2019-12-11T18:42:00Z</dcterms:modified>
</cp:coreProperties>
</file>